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8B0" w:rsidRPr="004F7AD0" w:rsidRDefault="001A68B0" w:rsidP="002A0C98">
      <w:pPr>
        <w:framePr w:w="5766" w:h="187" w:hRule="exact" w:hSpace="181" w:wrap="around" w:vAnchor="text" w:hAnchor="page" w:x="1341" w:y="-391" w:anchorLock="1"/>
        <w:shd w:val="solid" w:color="FFFFFF" w:fill="FFFFFF"/>
        <w:rPr>
          <w:rFonts w:ascii="Arial" w:hAnsi="Arial" w:cs="Arial"/>
          <w:sz w:val="12"/>
          <w:szCs w:val="12"/>
        </w:rPr>
      </w:pPr>
      <w:r w:rsidRPr="001A68B0">
        <w:rPr>
          <w:rFonts w:ascii="Arial" w:hAnsi="Arial" w:cs="Arial"/>
          <w:bCs/>
          <w:spacing w:val="10"/>
          <w:sz w:val="12"/>
          <w:szCs w:val="12"/>
        </w:rPr>
        <w:t>MUTHESIUS</w:t>
      </w:r>
      <w:r w:rsidRPr="004F7AD0">
        <w:rPr>
          <w:rFonts w:ascii="Arial" w:hAnsi="Arial" w:cs="Arial"/>
          <w:spacing w:val="10"/>
          <w:sz w:val="12"/>
          <w:szCs w:val="12"/>
        </w:rPr>
        <w:t xml:space="preserve"> KUNSTHOCHSCHULE</w:t>
      </w:r>
      <w:r w:rsidRPr="004F7AD0">
        <w:rPr>
          <w:rFonts w:ascii="Arial" w:hAnsi="Arial" w:cs="Arial"/>
          <w:b/>
          <w:bCs/>
          <w:spacing w:val="10"/>
          <w:sz w:val="12"/>
          <w:szCs w:val="12"/>
        </w:rPr>
        <w:t xml:space="preserve">  </w:t>
      </w:r>
      <w:r w:rsidR="00DA0233">
        <w:rPr>
          <w:rFonts w:ascii="Arial" w:hAnsi="Arial" w:cs="Arial"/>
          <w:bCs/>
          <w:spacing w:val="10"/>
          <w:sz w:val="12"/>
          <w:szCs w:val="12"/>
        </w:rPr>
        <w:t>Legienstraße 35</w:t>
      </w:r>
      <w:r w:rsidRPr="004E5D36">
        <w:rPr>
          <w:rFonts w:ascii="Arial" w:hAnsi="Arial" w:cs="Arial"/>
          <w:bCs/>
          <w:spacing w:val="10"/>
          <w:sz w:val="12"/>
          <w:szCs w:val="12"/>
        </w:rPr>
        <w:t xml:space="preserve">  D-24103 KIEL</w:t>
      </w:r>
    </w:p>
    <w:p w:rsidR="001A68B0" w:rsidRPr="004E5D36" w:rsidRDefault="001A68B0" w:rsidP="002A0C98">
      <w:pPr>
        <w:framePr w:w="187" w:h="11761" w:hRule="exact" w:hSpace="181" w:wrap="around" w:vAnchor="text" w:hAnchor="page" w:x="11242" w:y="-1651" w:anchorLock="1"/>
        <w:shd w:val="solid" w:color="FFFFFF" w:fill="FFFFFF"/>
        <w:textDirection w:val="btLr"/>
        <w:rPr>
          <w:rFonts w:ascii="Arial" w:hAnsi="Arial" w:cs="Arial"/>
          <w:sz w:val="14"/>
          <w:szCs w:val="14"/>
        </w:rPr>
      </w:pPr>
      <w:r w:rsidRPr="004E5D36">
        <w:rPr>
          <w:rStyle w:val="LIGHT"/>
          <w:rFonts w:ascii="Arial" w:hAnsi="Arial" w:cs="Arial"/>
          <w:sz w:val="14"/>
          <w:szCs w:val="14"/>
        </w:rPr>
        <w:t xml:space="preserve">PRESSE- / ÖFFENTLICHKEITSARBEIT </w:t>
      </w:r>
      <w:r w:rsidRPr="004E5D36">
        <w:rPr>
          <w:rStyle w:val="BOLD"/>
          <w:rFonts w:ascii="Arial" w:hAnsi="Arial" w:cs="Arial"/>
          <w:sz w:val="14"/>
          <w:szCs w:val="14"/>
        </w:rPr>
        <w:t xml:space="preserve">URSULA SCHMITZ-BÜNDER  </w:t>
      </w:r>
      <w:r w:rsidRPr="004E5D36">
        <w:rPr>
          <w:rStyle w:val="LIGHT"/>
          <w:rFonts w:ascii="Arial" w:hAnsi="Arial" w:cs="Arial"/>
          <w:sz w:val="14"/>
          <w:szCs w:val="14"/>
        </w:rPr>
        <w:t xml:space="preserve">PRESSESPRECHERIN  </w:t>
      </w:r>
      <w:r w:rsidRPr="004E5D36">
        <w:rPr>
          <w:rStyle w:val="BOLD"/>
          <w:rFonts w:ascii="Arial" w:hAnsi="Arial" w:cs="Arial"/>
          <w:sz w:val="14"/>
          <w:szCs w:val="14"/>
        </w:rPr>
        <w:t>T +</w:t>
      </w:r>
      <w:r w:rsidRPr="004E5D36">
        <w:rPr>
          <w:rStyle w:val="LIGHT"/>
          <w:rFonts w:ascii="Arial" w:hAnsi="Arial" w:cs="Arial"/>
          <w:sz w:val="14"/>
          <w:szCs w:val="14"/>
        </w:rPr>
        <w:t>49 (0) 431-51 98-463</w:t>
      </w:r>
      <w:r w:rsidRPr="004E5D36">
        <w:rPr>
          <w:rStyle w:val="BOLD"/>
          <w:rFonts w:ascii="Arial" w:hAnsi="Arial" w:cs="Arial"/>
          <w:sz w:val="14"/>
          <w:szCs w:val="14"/>
        </w:rPr>
        <w:t xml:space="preserve">  F</w:t>
      </w:r>
      <w:r w:rsidRPr="004E5D36">
        <w:rPr>
          <w:rStyle w:val="LIGHT"/>
          <w:rFonts w:ascii="Arial" w:hAnsi="Arial" w:cs="Arial"/>
          <w:sz w:val="14"/>
          <w:szCs w:val="14"/>
        </w:rPr>
        <w:t xml:space="preserve"> +49 (0) 431-51 98-408  </w:t>
      </w:r>
      <w:r w:rsidRPr="004E5D36">
        <w:rPr>
          <w:rStyle w:val="BOLD"/>
          <w:rFonts w:ascii="Arial" w:hAnsi="Arial" w:cs="Arial"/>
          <w:sz w:val="14"/>
          <w:szCs w:val="14"/>
        </w:rPr>
        <w:t>PRESSE@MUTHESIUS.DE</w:t>
      </w:r>
    </w:p>
    <w:p w:rsidR="001A68B0" w:rsidRDefault="00663418">
      <w:pPr>
        <w:spacing w:line="27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8" type="#_x0000_t202" style="position:absolute;margin-left:288.3pt;margin-top:-82.4pt;width:179.2pt;height:62.15pt;z-index:251657728;mso-wrap-style:none" stroked="f">
            <v:textbox style="mso-next-textbox:#_x0000_s1048;mso-fit-shape-to-text:t">
              <w:txbxContent>
                <w:p w:rsidR="00037AE2" w:rsidRDefault="00C67B99">
                  <w:r>
                    <w:rPr>
                      <w:noProof/>
                    </w:rPr>
                    <w:drawing>
                      <wp:inline distT="0" distB="0" distL="0" distR="0">
                        <wp:extent cx="2095500" cy="695325"/>
                        <wp:effectExtent l="19050" t="0" r="0" b="0"/>
                        <wp:docPr id="1" name="Bild 1" descr="mu_logo_300_dpi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mu_logo_300_dpi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95500" cy="6953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1A68B0" w:rsidRDefault="001A68B0">
      <w:pPr>
        <w:spacing w:line="270" w:lineRule="exact"/>
        <w:rPr>
          <w:rFonts w:ascii="Times New Roman" w:hAnsi="Times New Roman"/>
          <w:sz w:val="28"/>
          <w:szCs w:val="28"/>
        </w:rPr>
      </w:pPr>
    </w:p>
    <w:p w:rsidR="001A68B0" w:rsidRDefault="001A68B0">
      <w:pPr>
        <w:spacing w:line="270" w:lineRule="exact"/>
        <w:rPr>
          <w:rFonts w:ascii="Times New Roman" w:hAnsi="Times New Roman"/>
          <w:sz w:val="28"/>
          <w:szCs w:val="28"/>
        </w:rPr>
      </w:pPr>
    </w:p>
    <w:p w:rsidR="003C56DA" w:rsidRPr="00AF76C4" w:rsidRDefault="002065A1" w:rsidP="0099737A">
      <w:pPr>
        <w:framePr w:hSpace="180" w:wrap="around" w:vAnchor="text" w:hAnchor="page" w:x="8369" w:y="239"/>
        <w:shd w:val="solid" w:color="FFFFFF" w:fill="FFFFFF"/>
        <w:spacing w:line="270" w:lineRule="exact"/>
        <w:jc w:val="right"/>
        <w:rPr>
          <w:sz w:val="20"/>
        </w:rPr>
      </w:pPr>
      <w:r>
        <w:rPr>
          <w:rFonts w:ascii="Times New Roman" w:hAnsi="Times New Roman"/>
          <w:sz w:val="20"/>
        </w:rPr>
        <w:t>Kiel, 13</w:t>
      </w:r>
      <w:r w:rsidR="00716B6C">
        <w:rPr>
          <w:rFonts w:ascii="Times New Roman" w:hAnsi="Times New Roman"/>
          <w:sz w:val="20"/>
        </w:rPr>
        <w:t>.07</w:t>
      </w:r>
      <w:r w:rsidR="0099737A">
        <w:rPr>
          <w:rFonts w:ascii="Times New Roman" w:hAnsi="Times New Roman"/>
          <w:sz w:val="20"/>
        </w:rPr>
        <w:t>.2016</w:t>
      </w:r>
      <w:r w:rsidR="003C56DA">
        <w:rPr>
          <w:rFonts w:ascii="Times New Roman" w:hAnsi="Times New Roman"/>
          <w:sz w:val="20"/>
        </w:rPr>
        <w:t xml:space="preserve"> </w:t>
      </w:r>
    </w:p>
    <w:p w:rsidR="001A68B0" w:rsidRDefault="001A68B0">
      <w:pPr>
        <w:spacing w:line="270" w:lineRule="exact"/>
        <w:rPr>
          <w:rFonts w:ascii="Times New Roman" w:hAnsi="Times New Roman"/>
          <w:sz w:val="28"/>
          <w:szCs w:val="28"/>
        </w:rPr>
      </w:pPr>
    </w:p>
    <w:p w:rsidR="001A68B0" w:rsidRDefault="001A68B0">
      <w:pPr>
        <w:spacing w:line="270" w:lineRule="exact"/>
        <w:rPr>
          <w:rFonts w:ascii="Times New Roman" w:hAnsi="Times New Roman"/>
          <w:sz w:val="28"/>
          <w:szCs w:val="28"/>
        </w:rPr>
      </w:pPr>
    </w:p>
    <w:p w:rsidR="001A68B0" w:rsidRDefault="001A68B0">
      <w:pPr>
        <w:spacing w:line="270" w:lineRule="exact"/>
        <w:rPr>
          <w:rFonts w:ascii="Times New Roman" w:hAnsi="Times New Roman"/>
          <w:sz w:val="28"/>
          <w:szCs w:val="28"/>
        </w:rPr>
      </w:pPr>
    </w:p>
    <w:p w:rsidR="001A68B0" w:rsidRDefault="001A68B0">
      <w:pPr>
        <w:spacing w:line="270" w:lineRule="exact"/>
        <w:rPr>
          <w:rFonts w:ascii="Times New Roman" w:hAnsi="Times New Roman"/>
          <w:sz w:val="28"/>
          <w:szCs w:val="28"/>
        </w:rPr>
      </w:pPr>
    </w:p>
    <w:p w:rsidR="00010F83" w:rsidRPr="002F2A3C" w:rsidRDefault="00681FDF" w:rsidP="002065A1">
      <w:pPr>
        <w:framePr w:hSpace="181" w:wrap="around" w:vAnchor="page" w:hAnchor="page" w:x="1365" w:y="4246" w:anchorLock="1"/>
        <w:shd w:val="solid" w:color="FFFFFF" w:fill="FFFFFF"/>
        <w:spacing w:line="270" w:lineRule="exact"/>
        <w:rPr>
          <w:b/>
          <w:sz w:val="28"/>
          <w:szCs w:val="28"/>
        </w:rPr>
      </w:pPr>
      <w:r w:rsidRPr="004E5D36">
        <w:rPr>
          <w:rFonts w:ascii="Times New Roman" w:hAnsi="Times New Roman"/>
          <w:b/>
          <w:sz w:val="28"/>
          <w:szCs w:val="28"/>
        </w:rPr>
        <w:t xml:space="preserve">Medieninformation </w:t>
      </w:r>
    </w:p>
    <w:p w:rsidR="00681FDF" w:rsidRDefault="00681FDF" w:rsidP="00681FDF">
      <w:pPr>
        <w:spacing w:line="270" w:lineRule="exact"/>
        <w:rPr>
          <w:rFonts w:ascii="Times New Roman" w:hAnsi="Times New Roman"/>
          <w:sz w:val="28"/>
          <w:szCs w:val="28"/>
        </w:rPr>
      </w:pPr>
    </w:p>
    <w:p w:rsidR="003A4869" w:rsidRDefault="003A4869" w:rsidP="00681FDF">
      <w:pPr>
        <w:spacing w:line="270" w:lineRule="exact"/>
        <w:rPr>
          <w:rFonts w:ascii="Times New Roman" w:hAnsi="Times New Roman"/>
          <w:sz w:val="28"/>
          <w:szCs w:val="28"/>
        </w:rPr>
      </w:pPr>
    </w:p>
    <w:p w:rsidR="00010F83" w:rsidRDefault="00010F83" w:rsidP="00681FDF">
      <w:pPr>
        <w:spacing w:line="270" w:lineRule="exact"/>
        <w:rPr>
          <w:rFonts w:ascii="Times New Roman" w:hAnsi="Times New Roman"/>
          <w:szCs w:val="24"/>
        </w:rPr>
        <w:sectPr w:rsidR="00010F83" w:rsidSect="00681FD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7" w:h="16840" w:code="9"/>
          <w:pgMar w:top="2552" w:right="1814" w:bottom="1758" w:left="1332" w:header="720" w:footer="720" w:gutter="0"/>
          <w:cols w:space="720"/>
          <w:formProt w:val="0"/>
        </w:sectPr>
      </w:pPr>
    </w:p>
    <w:p w:rsidR="00695302" w:rsidRPr="003A4869" w:rsidRDefault="00695302" w:rsidP="002065A1">
      <w:pPr>
        <w:tabs>
          <w:tab w:val="left" w:pos="5387"/>
        </w:tabs>
        <w:ind w:right="85"/>
        <w:rPr>
          <w:rFonts w:ascii="Times New Roman" w:hAnsi="Times New Roman"/>
          <w:sz w:val="20"/>
        </w:rPr>
      </w:pPr>
      <w:r w:rsidRPr="003A4869">
        <w:rPr>
          <w:rFonts w:ascii="Times New Roman" w:hAnsi="Times New Roman"/>
          <w:sz w:val="20"/>
        </w:rPr>
        <w:lastRenderedPageBreak/>
        <w:t xml:space="preserve">Mit der Bitte um </w:t>
      </w:r>
      <w:r w:rsidR="005A15D6" w:rsidRPr="003A4869">
        <w:rPr>
          <w:rFonts w:ascii="Times New Roman" w:hAnsi="Times New Roman"/>
          <w:sz w:val="20"/>
        </w:rPr>
        <w:t>Eintrag in ihren</w:t>
      </w:r>
      <w:r w:rsidR="009B7E3E" w:rsidRPr="003A4869">
        <w:rPr>
          <w:rFonts w:ascii="Times New Roman" w:hAnsi="Times New Roman"/>
          <w:sz w:val="20"/>
        </w:rPr>
        <w:t xml:space="preserve"> Veranstaltungskalender und </w:t>
      </w:r>
      <w:r w:rsidR="00AA666F" w:rsidRPr="003A4869">
        <w:rPr>
          <w:rFonts w:ascii="Times New Roman" w:hAnsi="Times New Roman"/>
          <w:sz w:val="20"/>
        </w:rPr>
        <w:t>Berichterstattung</w:t>
      </w:r>
      <w:r w:rsidRPr="003A4869">
        <w:rPr>
          <w:rFonts w:ascii="Times New Roman" w:hAnsi="Times New Roman"/>
          <w:sz w:val="20"/>
        </w:rPr>
        <w:t>!</w:t>
      </w:r>
    </w:p>
    <w:p w:rsidR="003C56DA" w:rsidRDefault="003C56DA" w:rsidP="002065A1">
      <w:pPr>
        <w:tabs>
          <w:tab w:val="left" w:pos="5387"/>
        </w:tabs>
        <w:ind w:right="85"/>
        <w:rPr>
          <w:rFonts w:ascii="Times New Roman" w:hAnsi="Times New Roman"/>
        </w:rPr>
      </w:pPr>
    </w:p>
    <w:p w:rsidR="008F57D4" w:rsidRDefault="00F23680" w:rsidP="002065A1">
      <w:pPr>
        <w:tabs>
          <w:tab w:val="left" w:pos="5387"/>
        </w:tabs>
        <w:ind w:right="85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Reihe „</w:t>
      </w:r>
      <w:r w:rsidR="008F57D4">
        <w:rPr>
          <w:rFonts w:ascii="Times New Roman" w:hAnsi="Times New Roman"/>
          <w:b/>
        </w:rPr>
        <w:t>Sprachkunst</w:t>
      </w:r>
      <w:r>
        <w:rPr>
          <w:rFonts w:ascii="Times New Roman" w:hAnsi="Times New Roman"/>
          <w:b/>
        </w:rPr>
        <w:t>“</w:t>
      </w:r>
      <w:r w:rsidR="008F57D4">
        <w:rPr>
          <w:rFonts w:ascii="Times New Roman" w:hAnsi="Times New Roman"/>
          <w:b/>
        </w:rPr>
        <w:t xml:space="preserve"> in der Muthesius Kunsthochschule </w:t>
      </w:r>
      <w:r w:rsidR="008F57D4" w:rsidRPr="00332364">
        <w:rPr>
          <w:rFonts w:ascii="Times New Roman" w:hAnsi="Times New Roman"/>
          <w:b/>
        </w:rPr>
        <w:t xml:space="preserve">– </w:t>
      </w:r>
      <w:r w:rsidR="00716B6C" w:rsidRPr="00716B6C">
        <w:rPr>
          <w:rFonts w:cs="AkzidenzGroteskBQ-Bold"/>
          <w:b/>
          <w:bCs/>
        </w:rPr>
        <w:t xml:space="preserve">Jan Boettcher </w:t>
      </w:r>
      <w:r w:rsidR="008F57D4">
        <w:rPr>
          <w:rFonts w:ascii="Times New Roman" w:hAnsi="Times New Roman"/>
          <w:b/>
        </w:rPr>
        <w:t>liest im Kesselhaus</w:t>
      </w:r>
    </w:p>
    <w:p w:rsidR="008F57D4" w:rsidRDefault="008F57D4" w:rsidP="002065A1">
      <w:pPr>
        <w:tabs>
          <w:tab w:val="left" w:pos="5387"/>
        </w:tabs>
        <w:ind w:right="85"/>
        <w:rPr>
          <w:rFonts w:ascii="Times New Roman" w:hAnsi="Times New Roman"/>
        </w:rPr>
      </w:pPr>
    </w:p>
    <w:p w:rsidR="00037AE2" w:rsidRPr="002065A1" w:rsidRDefault="008F57D4" w:rsidP="002065A1">
      <w:pPr>
        <w:tabs>
          <w:tab w:val="left" w:pos="5387"/>
        </w:tabs>
        <w:ind w:right="85"/>
        <w:rPr>
          <w:rFonts w:ascii="Times New Roman" w:hAnsi="Times New Roman"/>
          <w:sz w:val="28"/>
          <w:szCs w:val="28"/>
        </w:rPr>
      </w:pPr>
      <w:r w:rsidRPr="002065A1">
        <w:rPr>
          <w:rFonts w:ascii="Times New Roman" w:hAnsi="Times New Roman"/>
          <w:sz w:val="28"/>
          <w:szCs w:val="28"/>
        </w:rPr>
        <w:t>Autorenlesung</w:t>
      </w:r>
      <w:r w:rsidR="00037AE2" w:rsidRPr="002065A1">
        <w:rPr>
          <w:rFonts w:ascii="Times New Roman" w:hAnsi="Times New Roman"/>
          <w:sz w:val="28"/>
          <w:szCs w:val="28"/>
        </w:rPr>
        <w:t xml:space="preserve"> </w:t>
      </w:r>
    </w:p>
    <w:p w:rsidR="00037AE2" w:rsidRDefault="00037AE2" w:rsidP="002065A1">
      <w:pPr>
        <w:tabs>
          <w:tab w:val="left" w:pos="5387"/>
        </w:tabs>
        <w:ind w:right="85"/>
        <w:rPr>
          <w:rFonts w:ascii="Times New Roman" w:hAnsi="Times New Roman"/>
        </w:rPr>
      </w:pPr>
    </w:p>
    <w:p w:rsidR="003C56DA" w:rsidRDefault="00716B6C" w:rsidP="002065A1">
      <w:pPr>
        <w:tabs>
          <w:tab w:val="left" w:pos="5387"/>
        </w:tabs>
        <w:ind w:right="85"/>
        <w:rPr>
          <w:rFonts w:ascii="Times New Roman" w:hAnsi="Times New Roman"/>
        </w:rPr>
      </w:pPr>
      <w:r w:rsidRPr="00716B6C">
        <w:rPr>
          <w:rFonts w:cs="AkzidenzGroteskBQ-Bold"/>
          <w:b/>
          <w:bCs/>
        </w:rPr>
        <w:t xml:space="preserve">Jan Boettcher </w:t>
      </w:r>
      <w:r w:rsidR="0099737A" w:rsidRPr="00852431">
        <w:rPr>
          <w:rFonts w:cs="AkzidenzGroteskBQ-Bold"/>
          <w:b/>
          <w:bCs/>
        </w:rPr>
        <w:t xml:space="preserve">— </w:t>
      </w:r>
      <w:r w:rsidRPr="00716B6C">
        <w:rPr>
          <w:rFonts w:cs="AkzidenzGroteskBQ-Bold"/>
          <w:b/>
          <w:bCs/>
        </w:rPr>
        <w:t>Roman ‚Y‘</w:t>
      </w:r>
    </w:p>
    <w:p w:rsidR="00716B6C" w:rsidRDefault="00716B6C" w:rsidP="002065A1">
      <w:pPr>
        <w:ind w:right="85"/>
      </w:pPr>
      <w:r>
        <w:t>erschienen 2016 im Aufbau Verlag</w:t>
      </w:r>
    </w:p>
    <w:p w:rsidR="008F57D4" w:rsidRDefault="008F57D4" w:rsidP="002065A1">
      <w:pPr>
        <w:tabs>
          <w:tab w:val="left" w:pos="5387"/>
        </w:tabs>
        <w:ind w:right="85"/>
        <w:rPr>
          <w:rFonts w:ascii="Times New Roman" w:hAnsi="Times New Roman"/>
        </w:rPr>
      </w:pPr>
    </w:p>
    <w:p w:rsidR="008F57D4" w:rsidRDefault="002C5D08" w:rsidP="002065A1">
      <w:pPr>
        <w:tabs>
          <w:tab w:val="left" w:pos="5387"/>
        </w:tabs>
        <w:ind w:right="85"/>
        <w:rPr>
          <w:rFonts w:ascii="Times New Roman" w:hAnsi="Times New Roman"/>
        </w:rPr>
      </w:pPr>
      <w:r>
        <w:rPr>
          <w:rFonts w:ascii="Times New Roman" w:hAnsi="Times New Roman"/>
        </w:rPr>
        <w:t>Die</w:t>
      </w:r>
      <w:r w:rsidR="00716B6C">
        <w:rPr>
          <w:rFonts w:ascii="Times New Roman" w:hAnsi="Times New Roman"/>
        </w:rPr>
        <w:t>nstag, 19</w:t>
      </w:r>
      <w:r w:rsidR="0099737A">
        <w:rPr>
          <w:rFonts w:ascii="Times New Roman" w:hAnsi="Times New Roman"/>
        </w:rPr>
        <w:t>.</w:t>
      </w:r>
      <w:r w:rsidR="003A4869">
        <w:rPr>
          <w:rFonts w:ascii="Times New Roman" w:hAnsi="Times New Roman"/>
        </w:rPr>
        <w:t xml:space="preserve"> </w:t>
      </w:r>
      <w:r w:rsidR="00037AE2">
        <w:rPr>
          <w:rFonts w:ascii="Times New Roman" w:hAnsi="Times New Roman"/>
        </w:rPr>
        <w:t>Juli</w:t>
      </w:r>
      <w:r w:rsidR="0099737A">
        <w:rPr>
          <w:rFonts w:ascii="Times New Roman" w:hAnsi="Times New Roman"/>
        </w:rPr>
        <w:t xml:space="preserve"> 2016</w:t>
      </w:r>
      <w:r w:rsidR="00CD1F5B">
        <w:rPr>
          <w:rFonts w:ascii="Times New Roman" w:hAnsi="Times New Roman"/>
        </w:rPr>
        <w:t xml:space="preserve"> </w:t>
      </w:r>
      <w:r w:rsidR="00332364">
        <w:rPr>
          <w:rFonts w:ascii="Times New Roman" w:hAnsi="Times New Roman"/>
        </w:rPr>
        <w:t>um 20</w:t>
      </w:r>
      <w:r w:rsidR="00AB65C4">
        <w:rPr>
          <w:rFonts w:ascii="Times New Roman" w:hAnsi="Times New Roman"/>
        </w:rPr>
        <w:t xml:space="preserve"> Uhr</w:t>
      </w:r>
      <w:r w:rsidR="008F57D4">
        <w:rPr>
          <w:rFonts w:ascii="Times New Roman" w:hAnsi="Times New Roman"/>
        </w:rPr>
        <w:t>,</w:t>
      </w:r>
    </w:p>
    <w:p w:rsidR="00716B6C" w:rsidRDefault="00CD1F5B" w:rsidP="002065A1">
      <w:pPr>
        <w:tabs>
          <w:tab w:val="left" w:pos="5387"/>
        </w:tabs>
        <w:ind w:right="85"/>
        <w:rPr>
          <w:rFonts w:cs="Georgia"/>
          <w:szCs w:val="24"/>
        </w:rPr>
      </w:pPr>
      <w:r>
        <w:rPr>
          <w:rFonts w:cs="Georgia"/>
          <w:szCs w:val="24"/>
        </w:rPr>
        <w:t xml:space="preserve">Kesselhaus Muthesius Kunsthochschule, </w:t>
      </w:r>
    </w:p>
    <w:p w:rsidR="00CD1F5B" w:rsidRPr="008F57D4" w:rsidRDefault="00CD1F5B" w:rsidP="002065A1">
      <w:pPr>
        <w:tabs>
          <w:tab w:val="left" w:pos="5387"/>
        </w:tabs>
        <w:ind w:right="85"/>
        <w:rPr>
          <w:rFonts w:ascii="Times New Roman" w:hAnsi="Times New Roman"/>
        </w:rPr>
      </w:pPr>
      <w:r>
        <w:rPr>
          <w:rFonts w:cs="Georgia"/>
          <w:szCs w:val="24"/>
        </w:rPr>
        <w:t>Legienstraße 35</w:t>
      </w:r>
      <w:r w:rsidR="00716B6C">
        <w:rPr>
          <w:rFonts w:cs="Georgia"/>
          <w:szCs w:val="24"/>
        </w:rPr>
        <w:t>, Kiel</w:t>
      </w:r>
    </w:p>
    <w:p w:rsidR="00CD1F5B" w:rsidRDefault="008F57D4" w:rsidP="002065A1">
      <w:pPr>
        <w:tabs>
          <w:tab w:val="left" w:pos="5387"/>
        </w:tabs>
        <w:ind w:right="85"/>
        <w:rPr>
          <w:rFonts w:ascii="Times New Roman" w:hAnsi="Times New Roman"/>
        </w:rPr>
      </w:pPr>
      <w:r>
        <w:rPr>
          <w:rFonts w:ascii="Times New Roman" w:hAnsi="Times New Roman"/>
        </w:rPr>
        <w:t>Eintritt frei!</w:t>
      </w:r>
    </w:p>
    <w:p w:rsidR="008F57D4" w:rsidRDefault="008F57D4" w:rsidP="002065A1">
      <w:pPr>
        <w:tabs>
          <w:tab w:val="left" w:pos="5387"/>
        </w:tabs>
        <w:ind w:right="85"/>
        <w:rPr>
          <w:rFonts w:ascii="Times New Roman" w:hAnsi="Times New Roman"/>
        </w:rPr>
      </w:pPr>
    </w:p>
    <w:p w:rsidR="008F57D4" w:rsidRDefault="008F57D4" w:rsidP="002065A1">
      <w:pPr>
        <w:tabs>
          <w:tab w:val="left" w:pos="5387"/>
        </w:tabs>
        <w:ind w:right="8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Präsident Dr. Arne Zerbst präsentiert </w:t>
      </w:r>
      <w:r w:rsidR="002C5D08">
        <w:rPr>
          <w:rFonts w:ascii="Times New Roman" w:hAnsi="Times New Roman"/>
        </w:rPr>
        <w:t>in der</w:t>
      </w:r>
      <w:r>
        <w:rPr>
          <w:rFonts w:ascii="Times New Roman" w:hAnsi="Times New Roman"/>
        </w:rPr>
        <w:t xml:space="preserve"> Reihe „Sprachkunst“ – Literatur in der Kunsthochschule</w:t>
      </w:r>
      <w:r w:rsidR="00783C75">
        <w:rPr>
          <w:rFonts w:ascii="Times New Roman" w:hAnsi="Times New Roman"/>
        </w:rPr>
        <w:t>,</w:t>
      </w:r>
      <w:r w:rsidR="00716B6C">
        <w:rPr>
          <w:rFonts w:ascii="Times New Roman" w:hAnsi="Times New Roman"/>
        </w:rPr>
        <w:t xml:space="preserve"> den Romanautoren Jan Boettcher.</w:t>
      </w:r>
      <w:r w:rsidR="002C5D08">
        <w:rPr>
          <w:rFonts w:ascii="Times New Roman" w:hAnsi="Times New Roman"/>
        </w:rPr>
        <w:t xml:space="preserve"> </w:t>
      </w:r>
      <w:r w:rsidR="00444AAE">
        <w:rPr>
          <w:rFonts w:ascii="Times New Roman" w:hAnsi="Times New Roman"/>
        </w:rPr>
        <w:t>„</w:t>
      </w:r>
      <w:r w:rsidR="006A05CE" w:rsidRPr="006A05CE">
        <w:rPr>
          <w:rFonts w:ascii="Times New Roman" w:hAnsi="Times New Roman"/>
        </w:rPr>
        <w:t xml:space="preserve">Ein wesentliches Anliegen </w:t>
      </w:r>
      <w:r w:rsidR="00783C75">
        <w:rPr>
          <w:rFonts w:ascii="Times New Roman" w:hAnsi="Times New Roman"/>
        </w:rPr>
        <w:t>der Reihe</w:t>
      </w:r>
      <w:r w:rsidR="006A05CE" w:rsidRPr="006A05CE">
        <w:rPr>
          <w:rFonts w:ascii="Times New Roman" w:hAnsi="Times New Roman"/>
        </w:rPr>
        <w:t xml:space="preserve"> ist es, die bildende Kunst</w:t>
      </w:r>
      <w:r w:rsidR="006A05CE">
        <w:rPr>
          <w:rFonts w:ascii="Times New Roman" w:hAnsi="Times New Roman"/>
        </w:rPr>
        <w:t xml:space="preserve"> </w:t>
      </w:r>
      <w:r w:rsidR="006A05CE" w:rsidRPr="006A05CE">
        <w:rPr>
          <w:rFonts w:ascii="Times New Roman" w:hAnsi="Times New Roman"/>
        </w:rPr>
        <w:t xml:space="preserve">in eine produktive Nähe zur redenden Kunst zu setzen. </w:t>
      </w:r>
      <w:r w:rsidR="00444AAE">
        <w:rPr>
          <w:rFonts w:ascii="Times New Roman" w:hAnsi="Times New Roman"/>
        </w:rPr>
        <w:t>Wir wollen mit dieser Veranstaltungsreihe Impulse nach Innen und Außen geben und laden dazu auch die interessierten Ki</w:t>
      </w:r>
      <w:r w:rsidR="002065A1">
        <w:rPr>
          <w:rFonts w:ascii="Times New Roman" w:hAnsi="Times New Roman"/>
        </w:rPr>
        <w:t>eler Bürgerinnen und Bürger ein</w:t>
      </w:r>
      <w:r w:rsidR="00444AAE">
        <w:rPr>
          <w:rFonts w:ascii="Times New Roman" w:hAnsi="Times New Roman"/>
        </w:rPr>
        <w:t>“</w:t>
      </w:r>
      <w:r w:rsidR="002065A1">
        <w:rPr>
          <w:rFonts w:ascii="Times New Roman" w:hAnsi="Times New Roman"/>
        </w:rPr>
        <w:t>,</w:t>
      </w:r>
      <w:r w:rsidR="00444AAE">
        <w:rPr>
          <w:rFonts w:ascii="Times New Roman" w:hAnsi="Times New Roman"/>
        </w:rPr>
        <w:t xml:space="preserve"> so Zerbst. </w:t>
      </w:r>
    </w:p>
    <w:p w:rsidR="002C5D08" w:rsidRDefault="002C5D08" w:rsidP="002065A1">
      <w:pPr>
        <w:tabs>
          <w:tab w:val="left" w:pos="5387"/>
        </w:tabs>
        <w:ind w:right="85"/>
        <w:jc w:val="both"/>
        <w:rPr>
          <w:rFonts w:ascii="Times New Roman" w:hAnsi="Times New Roman"/>
        </w:rPr>
      </w:pPr>
    </w:p>
    <w:p w:rsidR="002065A1" w:rsidRDefault="00716B6C" w:rsidP="002065A1">
      <w:pPr>
        <w:jc w:val="both"/>
      </w:pPr>
      <w:r w:rsidRPr="00716B6C">
        <w:t>Auf einer Hamburger Party finden Jakob Schütte und seine Jugendliebe Arjeta Neziri</w:t>
      </w:r>
      <w:r>
        <w:t xml:space="preserve"> </w:t>
      </w:r>
      <w:r w:rsidRPr="00716B6C">
        <w:t>endlich zusammen, da bricht in Arjetas Geburtsland der Krieg aus. Die Schatten aus dem Kosovo sind lang, beklommen sitzt die Familie Neziri vor dem</w:t>
      </w:r>
      <w:r w:rsidR="002065A1">
        <w:t xml:space="preserve"> </w:t>
      </w:r>
      <w:r w:rsidRPr="00716B6C">
        <w:t>Fernseher. Als sich die Lage auf dem Balkan beruhigt,</w:t>
      </w:r>
      <w:r w:rsidR="002065A1">
        <w:t xml:space="preserve"> </w:t>
      </w:r>
      <w:r w:rsidRPr="00716B6C">
        <w:t>wird in Arjetas Vater ein alter Traum lebendig: Er will in die Heimat zurück, um im</w:t>
      </w:r>
      <w:r>
        <w:t xml:space="preserve"> </w:t>
      </w:r>
      <w:r w:rsidRPr="00716B6C">
        <w:t>allgemeinen Bauboom ein Hotel zu errichten. Seine Tochter muss mit nach Prishtina. Jakob Schütte lässt sich davon nicht beeindrucken – er fliegt Arjeta hinterher.Jahre später, die beiden sind längst kein Paar mehr: Jakob lebt in Berlin, Arjeta</w:t>
      </w:r>
      <w:r>
        <w:t xml:space="preserve"> </w:t>
      </w:r>
      <w:r w:rsidRPr="00716B6C">
        <w:t xml:space="preserve">ist im Kosovo geblieben. </w:t>
      </w:r>
    </w:p>
    <w:p w:rsidR="002065A1" w:rsidRDefault="00716B6C" w:rsidP="002065A1">
      <w:pPr>
        <w:jc w:val="both"/>
      </w:pPr>
      <w:r w:rsidRPr="00716B6C">
        <w:lastRenderedPageBreak/>
        <w:t>Er produziert Computerspiele und will ausgerechnet aus dem blutigen Kosovokrieg</w:t>
      </w:r>
      <w:r>
        <w:t xml:space="preserve"> </w:t>
      </w:r>
      <w:r w:rsidRPr="00716B6C">
        <w:t>Kapital schlagen. Sie kämpft als politische Künstlerin für eine bessere Zukunft</w:t>
      </w:r>
      <w:r>
        <w:t xml:space="preserve"> </w:t>
      </w:r>
      <w:r w:rsidRPr="00716B6C">
        <w:t>ihres Landes. Ihr gemeinsamer Sohn aber findet nirgendwo Halt – und macht sich selbst auf die</w:t>
      </w:r>
      <w:r w:rsidR="002065A1">
        <w:t xml:space="preserve"> </w:t>
      </w:r>
      <w:r w:rsidRPr="00716B6C">
        <w:t>Reise.</w:t>
      </w:r>
      <w:r w:rsidR="002065A1">
        <w:t xml:space="preserve"> </w:t>
      </w:r>
    </w:p>
    <w:p w:rsidR="00716B6C" w:rsidRDefault="00716B6C" w:rsidP="002065A1">
      <w:pPr>
        <w:jc w:val="both"/>
      </w:pPr>
      <w:r>
        <w:t xml:space="preserve">Y erzählt von der Mitte und vom Rand Europas. Und davon, dass jeder Riss zuallererst durch unsere Herzen geht. </w:t>
      </w:r>
    </w:p>
    <w:p w:rsidR="00716B6C" w:rsidRDefault="00716B6C" w:rsidP="002065A1">
      <w:pPr>
        <w:tabs>
          <w:tab w:val="left" w:pos="5387"/>
        </w:tabs>
        <w:ind w:right="2779"/>
        <w:jc w:val="both"/>
        <w:rPr>
          <w:bCs/>
        </w:rPr>
      </w:pPr>
    </w:p>
    <w:p w:rsidR="00037AE2" w:rsidRPr="00716B6C" w:rsidRDefault="00716B6C" w:rsidP="002065A1">
      <w:pPr>
        <w:tabs>
          <w:tab w:val="left" w:pos="5387"/>
        </w:tabs>
        <w:ind w:right="-57"/>
        <w:jc w:val="both"/>
        <w:rPr>
          <w:bCs/>
        </w:rPr>
      </w:pPr>
      <w:r w:rsidRPr="00716B6C">
        <w:rPr>
          <w:bCs/>
        </w:rPr>
        <w:t>Jan Böttcher, 1973 in Lüneburg geboren, war zunächst als Songtexter und Sänger auf</w:t>
      </w:r>
      <w:r>
        <w:rPr>
          <w:bCs/>
        </w:rPr>
        <w:t xml:space="preserve"> </w:t>
      </w:r>
      <w:r w:rsidRPr="00716B6C">
        <w:rPr>
          <w:bCs/>
        </w:rPr>
        <w:t>diversen CDs mit der Berliner Band Herr Nilsson zu hören. Seit 2003 hat er vier Romane veröffentlicht. Mit »Nachglühen« gewann er den</w:t>
      </w:r>
      <w:r w:rsidR="002065A1">
        <w:rPr>
          <w:bCs/>
        </w:rPr>
        <w:t xml:space="preserve"> </w:t>
      </w:r>
      <w:r w:rsidRPr="00716B6C">
        <w:rPr>
          <w:bCs/>
        </w:rPr>
        <w:t>Ernst-Willner-Preis beim Ingeborg-Bachmann-Wettbewerb, sein Roman »Das Lied vom Tun und Lassen« stand an der Spitze der SWR-Bestenliste.</w:t>
      </w:r>
      <w:r>
        <w:rPr>
          <w:bCs/>
        </w:rPr>
        <w:t xml:space="preserve"> </w:t>
      </w:r>
      <w:r w:rsidRPr="00716B6C">
        <w:rPr>
          <w:bCs/>
        </w:rPr>
        <w:t>Jan Böttcher lebt in Berlin.</w:t>
      </w:r>
    </w:p>
    <w:p w:rsidR="00716B6C" w:rsidRDefault="00716B6C" w:rsidP="002065A1">
      <w:pPr>
        <w:tabs>
          <w:tab w:val="left" w:pos="5387"/>
        </w:tabs>
        <w:ind w:right="-57"/>
        <w:jc w:val="both"/>
        <w:rPr>
          <w:rFonts w:ascii="Times New Roman" w:hAnsi="Times New Roman"/>
        </w:rPr>
      </w:pPr>
    </w:p>
    <w:p w:rsidR="00AE3452" w:rsidRDefault="00F818BC" w:rsidP="002065A1">
      <w:pPr>
        <w:tabs>
          <w:tab w:val="left" w:pos="5387"/>
        </w:tabs>
        <w:ind w:right="-57"/>
        <w:jc w:val="both"/>
        <w:rPr>
          <w:rFonts w:ascii="Times New Roman" w:hAnsi="Times New Roman"/>
        </w:rPr>
      </w:pPr>
      <w:r w:rsidRPr="00F818BC">
        <w:rPr>
          <w:rFonts w:ascii="Times New Roman" w:hAnsi="Times New Roman"/>
        </w:rPr>
        <w:t>Insbesondere im K</w:t>
      </w:r>
      <w:r>
        <w:rPr>
          <w:rFonts w:ascii="Times New Roman" w:hAnsi="Times New Roman"/>
        </w:rPr>
        <w:t>ommunikationsdesign mit seinen</w:t>
      </w:r>
      <w:r w:rsidRPr="00F818BC">
        <w:rPr>
          <w:rFonts w:ascii="Times New Roman" w:hAnsi="Times New Roman"/>
        </w:rPr>
        <w:t xml:space="preserve"> Lehrgebiet</w:t>
      </w:r>
      <w:r>
        <w:rPr>
          <w:rFonts w:ascii="Times New Roman" w:hAnsi="Times New Roman"/>
        </w:rPr>
        <w:t xml:space="preserve">en </w:t>
      </w:r>
      <w:r w:rsidRPr="00F818BC">
        <w:rPr>
          <w:rFonts w:ascii="Times New Roman" w:hAnsi="Times New Roman"/>
        </w:rPr>
        <w:t>»</w:t>
      </w:r>
      <w:r>
        <w:rPr>
          <w:rFonts w:ascii="Times New Roman" w:hAnsi="Times New Roman"/>
        </w:rPr>
        <w:t>Typografie</w:t>
      </w:r>
      <w:r w:rsidRPr="00F818BC">
        <w:rPr>
          <w:rFonts w:ascii="Times New Roman" w:hAnsi="Times New Roman"/>
        </w:rPr>
        <w:t>«</w:t>
      </w:r>
      <w:r>
        <w:rPr>
          <w:rFonts w:ascii="Times New Roman" w:hAnsi="Times New Roman"/>
        </w:rPr>
        <w:t xml:space="preserve"> und</w:t>
      </w:r>
      <w:r w:rsidRPr="00F818BC">
        <w:rPr>
          <w:rFonts w:ascii="Times New Roman" w:hAnsi="Times New Roman"/>
        </w:rPr>
        <w:t xml:space="preserve"> »Sprache und Gestalt«</w:t>
      </w:r>
      <w:r>
        <w:rPr>
          <w:rFonts w:ascii="Times New Roman" w:hAnsi="Times New Roman"/>
        </w:rPr>
        <w:t xml:space="preserve"> </w:t>
      </w:r>
      <w:r w:rsidRPr="00F818BC">
        <w:rPr>
          <w:rFonts w:ascii="Times New Roman" w:hAnsi="Times New Roman"/>
        </w:rPr>
        <w:t>ist die Literatur bereits eingebunden in die Kunsthochschule.</w:t>
      </w:r>
      <w:r>
        <w:rPr>
          <w:rFonts w:ascii="Times New Roman" w:hAnsi="Times New Roman"/>
        </w:rPr>
        <w:t xml:space="preserve"> </w:t>
      </w:r>
      <w:r w:rsidRPr="00F818BC">
        <w:rPr>
          <w:rFonts w:ascii="Times New Roman" w:hAnsi="Times New Roman"/>
        </w:rPr>
        <w:t xml:space="preserve">Die Reihe »Sprachkunst« tritt </w:t>
      </w:r>
      <w:r w:rsidR="00035915">
        <w:rPr>
          <w:rFonts w:ascii="Times New Roman" w:hAnsi="Times New Roman"/>
        </w:rPr>
        <w:t xml:space="preserve">seit </w:t>
      </w:r>
      <w:r w:rsidR="003C6BF1">
        <w:rPr>
          <w:rFonts w:ascii="Times New Roman" w:hAnsi="Times New Roman"/>
        </w:rPr>
        <w:t xml:space="preserve">nunmehr drei Semestern </w:t>
      </w:r>
      <w:r w:rsidRPr="00F818BC">
        <w:rPr>
          <w:rFonts w:ascii="Times New Roman" w:hAnsi="Times New Roman"/>
        </w:rPr>
        <w:t>an, dieses Verhältnis</w:t>
      </w:r>
      <w:r>
        <w:rPr>
          <w:rFonts w:ascii="Times New Roman" w:hAnsi="Times New Roman"/>
        </w:rPr>
        <w:t xml:space="preserve"> </w:t>
      </w:r>
      <w:r w:rsidRPr="00F818BC">
        <w:rPr>
          <w:rFonts w:ascii="Times New Roman" w:hAnsi="Times New Roman"/>
        </w:rPr>
        <w:t xml:space="preserve">zu vertiefen und auszuweiten. </w:t>
      </w:r>
      <w:r w:rsidR="0099737A">
        <w:rPr>
          <w:rFonts w:ascii="Times New Roman" w:hAnsi="Times New Roman"/>
        </w:rPr>
        <w:t>Sie wird fortgesetzt.</w:t>
      </w:r>
    </w:p>
    <w:p w:rsidR="00200AD4" w:rsidRDefault="00200AD4" w:rsidP="00695302">
      <w:pPr>
        <w:tabs>
          <w:tab w:val="left" w:pos="5387"/>
        </w:tabs>
        <w:ind w:right="2779"/>
        <w:rPr>
          <w:rFonts w:ascii="Times New Roman" w:hAnsi="Times New Roman"/>
        </w:rPr>
      </w:pPr>
    </w:p>
    <w:p w:rsidR="008B32ED" w:rsidRPr="002065A1" w:rsidRDefault="008B32ED" w:rsidP="00695302">
      <w:pPr>
        <w:tabs>
          <w:tab w:val="left" w:pos="5387"/>
        </w:tabs>
        <w:ind w:right="2779"/>
        <w:rPr>
          <w:rFonts w:ascii="Times New Roman" w:hAnsi="Times New Roman"/>
          <w:b/>
          <w:sz w:val="20"/>
        </w:rPr>
      </w:pPr>
      <w:r w:rsidRPr="002065A1">
        <w:rPr>
          <w:rFonts w:ascii="Times New Roman" w:hAnsi="Times New Roman"/>
          <w:b/>
          <w:sz w:val="20"/>
        </w:rPr>
        <w:t>Kontakt und weitere Informationen:</w:t>
      </w:r>
    </w:p>
    <w:p w:rsidR="00116E7E" w:rsidRPr="002065A1" w:rsidRDefault="00674BB5" w:rsidP="00695302">
      <w:pPr>
        <w:tabs>
          <w:tab w:val="left" w:pos="5387"/>
        </w:tabs>
        <w:ind w:right="2779"/>
        <w:rPr>
          <w:rFonts w:ascii="Times New Roman" w:hAnsi="Times New Roman"/>
          <w:sz w:val="20"/>
        </w:rPr>
      </w:pPr>
      <w:r w:rsidRPr="002065A1">
        <w:rPr>
          <w:rFonts w:ascii="Times New Roman" w:hAnsi="Times New Roman"/>
          <w:sz w:val="20"/>
        </w:rPr>
        <w:t xml:space="preserve">T. 0431-5198-402; </w:t>
      </w:r>
      <w:r w:rsidR="008F57D4" w:rsidRPr="002065A1">
        <w:rPr>
          <w:rFonts w:ascii="Times New Roman" w:hAnsi="Times New Roman"/>
          <w:sz w:val="20"/>
        </w:rPr>
        <w:t>sprachkunst@muthesius.de</w:t>
      </w:r>
    </w:p>
    <w:p w:rsidR="005A15D6" w:rsidRPr="002065A1" w:rsidRDefault="005A15D6" w:rsidP="00695302">
      <w:pPr>
        <w:tabs>
          <w:tab w:val="left" w:pos="5387"/>
        </w:tabs>
        <w:ind w:right="2779"/>
        <w:rPr>
          <w:rFonts w:ascii="Times New Roman" w:hAnsi="Times New Roman"/>
          <w:sz w:val="20"/>
        </w:rPr>
      </w:pPr>
      <w:r w:rsidRPr="002065A1">
        <w:rPr>
          <w:rFonts w:ascii="Times New Roman" w:hAnsi="Times New Roman"/>
          <w:sz w:val="20"/>
        </w:rPr>
        <w:t>www. muthesius-kunsthochschule.de</w:t>
      </w:r>
    </w:p>
    <w:p w:rsidR="003A4869" w:rsidRPr="002065A1" w:rsidRDefault="003A4869" w:rsidP="00695302">
      <w:pPr>
        <w:tabs>
          <w:tab w:val="left" w:pos="5387"/>
        </w:tabs>
        <w:ind w:right="2779"/>
        <w:rPr>
          <w:rFonts w:ascii="Times New Roman" w:hAnsi="Times New Roman"/>
          <w:sz w:val="20"/>
        </w:rPr>
      </w:pPr>
    </w:p>
    <w:sectPr w:rsidR="003A4869" w:rsidRPr="002065A1" w:rsidSect="002065A1">
      <w:type w:val="continuous"/>
      <w:pgSz w:w="11907" w:h="16840" w:code="9"/>
      <w:pgMar w:top="2552" w:right="4536" w:bottom="284" w:left="1332" w:header="720" w:footer="720" w:gutter="0"/>
      <w:cols w:space="720"/>
      <w:formProt w:val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0D38" w:rsidRDefault="00610D38" w:rsidP="000573C8">
      <w:r>
        <w:separator/>
      </w:r>
    </w:p>
  </w:endnote>
  <w:endnote w:type="continuationSeparator" w:id="0">
    <w:p w:rsidR="00610D38" w:rsidRDefault="00610D38" w:rsidP="000573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limbachItcTBoo">
    <w:altName w:val="Cambria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57 Condensed">
    <w:charset w:val="00"/>
    <w:family w:val="swiss"/>
    <w:pitch w:val="variable"/>
    <w:sig w:usb0="00000007" w:usb1="00000000" w:usb2="00000000" w:usb3="00000000" w:csb0="00000093" w:csb1="00000000"/>
  </w:font>
  <w:font w:name="Univers 47 CondensedLight"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kzidenzGroteskBQ-Bold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3C8" w:rsidRDefault="000573C8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3C8" w:rsidRDefault="000573C8">
    <w:pPr>
      <w:pStyle w:val="Fuzeile"/>
      <w:jc w:val="right"/>
    </w:pPr>
    <w:fldSimple w:instr="PAGE   \* MERGEFORMAT">
      <w:r w:rsidR="00C67B99">
        <w:rPr>
          <w:noProof/>
        </w:rPr>
        <w:t>1</w:t>
      </w:r>
    </w:fldSimple>
  </w:p>
  <w:p w:rsidR="000573C8" w:rsidRDefault="000573C8">
    <w:pPr>
      <w:pStyle w:val="Fuzeil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3C8" w:rsidRDefault="000573C8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0D38" w:rsidRDefault="00610D38" w:rsidP="000573C8">
      <w:r>
        <w:separator/>
      </w:r>
    </w:p>
  </w:footnote>
  <w:footnote w:type="continuationSeparator" w:id="0">
    <w:p w:rsidR="00610D38" w:rsidRDefault="00610D38" w:rsidP="000573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3C8" w:rsidRDefault="000573C8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3C8" w:rsidRDefault="000573C8">
    <w:pPr>
      <w:pStyle w:val="Kopfzeil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3C8" w:rsidRDefault="000573C8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17B614E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3CE2"/>
    <w:rsid w:val="00010F83"/>
    <w:rsid w:val="00035915"/>
    <w:rsid w:val="00037AE2"/>
    <w:rsid w:val="000573C8"/>
    <w:rsid w:val="000C3AA1"/>
    <w:rsid w:val="00116E7E"/>
    <w:rsid w:val="001719CD"/>
    <w:rsid w:val="001A68B0"/>
    <w:rsid w:val="001B08D2"/>
    <w:rsid w:val="00200AD4"/>
    <w:rsid w:val="002065A1"/>
    <w:rsid w:val="0023719C"/>
    <w:rsid w:val="00294CE0"/>
    <w:rsid w:val="00296A11"/>
    <w:rsid w:val="002A0C98"/>
    <w:rsid w:val="002A2BDA"/>
    <w:rsid w:val="002C5D08"/>
    <w:rsid w:val="002E2710"/>
    <w:rsid w:val="002F0FC0"/>
    <w:rsid w:val="00315AF7"/>
    <w:rsid w:val="00332364"/>
    <w:rsid w:val="003537ED"/>
    <w:rsid w:val="00354F8B"/>
    <w:rsid w:val="00365EE0"/>
    <w:rsid w:val="00381B25"/>
    <w:rsid w:val="003A4869"/>
    <w:rsid w:val="003C56DA"/>
    <w:rsid w:val="003C6BF1"/>
    <w:rsid w:val="003D3B0D"/>
    <w:rsid w:val="003E4EA4"/>
    <w:rsid w:val="003F435B"/>
    <w:rsid w:val="004149F6"/>
    <w:rsid w:val="00443518"/>
    <w:rsid w:val="00444AAE"/>
    <w:rsid w:val="00484976"/>
    <w:rsid w:val="004A15D8"/>
    <w:rsid w:val="004E5D36"/>
    <w:rsid w:val="004F7AD0"/>
    <w:rsid w:val="005170EC"/>
    <w:rsid w:val="005332CC"/>
    <w:rsid w:val="00551DF9"/>
    <w:rsid w:val="00565296"/>
    <w:rsid w:val="005A15D6"/>
    <w:rsid w:val="005A6DA3"/>
    <w:rsid w:val="00610D38"/>
    <w:rsid w:val="00612B7C"/>
    <w:rsid w:val="00613C76"/>
    <w:rsid w:val="00630A0E"/>
    <w:rsid w:val="00663418"/>
    <w:rsid w:val="006654D4"/>
    <w:rsid w:val="00674BB5"/>
    <w:rsid w:val="00681FDF"/>
    <w:rsid w:val="00691D76"/>
    <w:rsid w:val="00695302"/>
    <w:rsid w:val="006A05CE"/>
    <w:rsid w:val="006C03F3"/>
    <w:rsid w:val="006C295B"/>
    <w:rsid w:val="006D2AAF"/>
    <w:rsid w:val="00716B6C"/>
    <w:rsid w:val="00753F95"/>
    <w:rsid w:val="00777420"/>
    <w:rsid w:val="00783687"/>
    <w:rsid w:val="00783C75"/>
    <w:rsid w:val="007B40E6"/>
    <w:rsid w:val="007B64E3"/>
    <w:rsid w:val="007E3CE2"/>
    <w:rsid w:val="007F1023"/>
    <w:rsid w:val="00804C09"/>
    <w:rsid w:val="00843C8F"/>
    <w:rsid w:val="008B02A6"/>
    <w:rsid w:val="008B32ED"/>
    <w:rsid w:val="008B3331"/>
    <w:rsid w:val="008D3D6F"/>
    <w:rsid w:val="008F0155"/>
    <w:rsid w:val="008F2C59"/>
    <w:rsid w:val="008F463F"/>
    <w:rsid w:val="008F57D4"/>
    <w:rsid w:val="00946E24"/>
    <w:rsid w:val="0099737A"/>
    <w:rsid w:val="009B7E3E"/>
    <w:rsid w:val="009C509A"/>
    <w:rsid w:val="009E2A1F"/>
    <w:rsid w:val="00A406D3"/>
    <w:rsid w:val="00AA666F"/>
    <w:rsid w:val="00AB2511"/>
    <w:rsid w:val="00AB65C4"/>
    <w:rsid w:val="00AD2D99"/>
    <w:rsid w:val="00AE3452"/>
    <w:rsid w:val="00AF76C4"/>
    <w:rsid w:val="00B15477"/>
    <w:rsid w:val="00B6115C"/>
    <w:rsid w:val="00B64CBE"/>
    <w:rsid w:val="00BA4D67"/>
    <w:rsid w:val="00BB49CC"/>
    <w:rsid w:val="00C12824"/>
    <w:rsid w:val="00C12CB3"/>
    <w:rsid w:val="00C32BDD"/>
    <w:rsid w:val="00C6166D"/>
    <w:rsid w:val="00C64468"/>
    <w:rsid w:val="00C67B99"/>
    <w:rsid w:val="00C86AC8"/>
    <w:rsid w:val="00CD1F5B"/>
    <w:rsid w:val="00CE4E84"/>
    <w:rsid w:val="00D02C4D"/>
    <w:rsid w:val="00D03490"/>
    <w:rsid w:val="00D165FC"/>
    <w:rsid w:val="00D1796A"/>
    <w:rsid w:val="00D21D15"/>
    <w:rsid w:val="00D25CBC"/>
    <w:rsid w:val="00D6798F"/>
    <w:rsid w:val="00D811AD"/>
    <w:rsid w:val="00DA0233"/>
    <w:rsid w:val="00DA3A24"/>
    <w:rsid w:val="00DA4CE8"/>
    <w:rsid w:val="00E0276F"/>
    <w:rsid w:val="00E54617"/>
    <w:rsid w:val="00E56F64"/>
    <w:rsid w:val="00E73354"/>
    <w:rsid w:val="00EA2F73"/>
    <w:rsid w:val="00EA6987"/>
    <w:rsid w:val="00F11AFC"/>
    <w:rsid w:val="00F21E4C"/>
    <w:rsid w:val="00F23680"/>
    <w:rsid w:val="00F30F6A"/>
    <w:rsid w:val="00F818BC"/>
    <w:rsid w:val="00FA65B0"/>
    <w:rsid w:val="00FC5DF0"/>
    <w:rsid w:val="00FE7DC7"/>
    <w:rsid w:val="00FF4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</w:rPr>
  </w:style>
  <w:style w:type="paragraph" w:styleId="berschrift2">
    <w:name w:val="heading 2"/>
    <w:basedOn w:val="Standard"/>
    <w:next w:val="Standard"/>
    <w:qFormat/>
    <w:rsid w:val="008F463F"/>
    <w:pPr>
      <w:keepNext/>
      <w:outlineLvl w:val="1"/>
    </w:pPr>
    <w:rPr>
      <w:rFonts w:ascii="Times New Roman" w:eastAsia="Times New Roman" w:hAnsi="Times New Roman"/>
      <w:b/>
    </w:rPr>
  </w:style>
  <w:style w:type="paragraph" w:styleId="berschrift6">
    <w:name w:val="heading 6"/>
    <w:basedOn w:val="Standard"/>
    <w:next w:val="Standard"/>
    <w:qFormat/>
    <w:rsid w:val="008F463F"/>
    <w:pPr>
      <w:keepNext/>
      <w:outlineLvl w:val="5"/>
    </w:pPr>
    <w:rPr>
      <w:rFonts w:ascii="Times New Roman" w:eastAsia="Times New Roman" w:hAnsi="Times New Roman"/>
      <w:b/>
      <w:sz w:val="28"/>
      <w:u w:val="singl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Textkrper">
    <w:name w:val="Body Text"/>
    <w:basedOn w:val="Standard"/>
    <w:rPr>
      <w:rFonts w:ascii="SlimbachItcTBoo" w:hAnsi="SlimbachItcTBoo"/>
      <w:sz w:val="20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customStyle="1" w:styleId="LIGHT">
    <w:name w:val="LIGHT"/>
    <w:rsid w:val="00D165FC"/>
    <w:rPr>
      <w:rFonts w:ascii="Univers 57 Condensed" w:hAnsi="Univers 57 Condensed" w:cs="Univers 57 Condensed"/>
      <w:spacing w:val="4"/>
      <w:sz w:val="15"/>
      <w:szCs w:val="15"/>
    </w:rPr>
  </w:style>
  <w:style w:type="character" w:customStyle="1" w:styleId="BOLD">
    <w:name w:val="BOLD"/>
    <w:rsid w:val="00D165FC"/>
    <w:rPr>
      <w:rFonts w:ascii="Univers 47 CondensedLight" w:hAnsi="Univers 47 CondensedLight" w:cs="Univers 47 CondensedLight"/>
      <w:b/>
      <w:bCs/>
      <w:spacing w:val="4"/>
      <w:sz w:val="15"/>
      <w:szCs w:val="15"/>
    </w:rPr>
  </w:style>
  <w:style w:type="paragraph" w:styleId="Textkrper2">
    <w:name w:val="Body Text 2"/>
    <w:basedOn w:val="Standard"/>
    <w:rsid w:val="00C12CB3"/>
    <w:pPr>
      <w:spacing w:line="270" w:lineRule="exact"/>
      <w:jc w:val="both"/>
    </w:pPr>
    <w:rPr>
      <w:rFonts w:ascii="SlimbachItcTBoo" w:hAnsi="SlimbachItcTBoo"/>
      <w:sz w:val="28"/>
    </w:rPr>
  </w:style>
  <w:style w:type="character" w:styleId="Hyperlink">
    <w:name w:val="Hyperlink"/>
    <w:rsid w:val="008F463F"/>
    <w:rPr>
      <w:color w:val="0000FF"/>
      <w:u w:val="single"/>
    </w:rPr>
  </w:style>
  <w:style w:type="paragraph" w:styleId="HTMLVorformatiert">
    <w:name w:val="HTML Preformatted"/>
    <w:basedOn w:val="Standard"/>
    <w:rsid w:val="00010F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</w:rPr>
  </w:style>
  <w:style w:type="paragraph" w:styleId="Fuzeile">
    <w:name w:val="footer"/>
    <w:basedOn w:val="Standard"/>
    <w:link w:val="FuzeileZchn"/>
    <w:uiPriority w:val="99"/>
    <w:rsid w:val="00AF76C4"/>
    <w:pPr>
      <w:tabs>
        <w:tab w:val="center" w:pos="4536"/>
        <w:tab w:val="right" w:pos="9072"/>
      </w:tabs>
    </w:pPr>
  </w:style>
  <w:style w:type="character" w:styleId="BesuchterHyperlink">
    <w:name w:val="FollowedHyperlink"/>
    <w:uiPriority w:val="99"/>
    <w:semiHidden/>
    <w:unhideWhenUsed/>
    <w:rsid w:val="00296A11"/>
    <w:rPr>
      <w:color w:val="800080"/>
      <w:u w:val="single"/>
    </w:rPr>
  </w:style>
  <w:style w:type="character" w:customStyle="1" w:styleId="xsmall">
    <w:name w:val="xsmall"/>
    <w:rsid w:val="003A4869"/>
  </w:style>
  <w:style w:type="paragraph" w:styleId="Kopfzeile">
    <w:name w:val="header"/>
    <w:basedOn w:val="Standard"/>
    <w:link w:val="KopfzeileZchn"/>
    <w:uiPriority w:val="99"/>
    <w:unhideWhenUsed/>
    <w:rsid w:val="000573C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0573C8"/>
    <w:rPr>
      <w:sz w:val="24"/>
    </w:rPr>
  </w:style>
  <w:style w:type="character" w:customStyle="1" w:styleId="FuzeileZchn">
    <w:name w:val="Fußzeile Zchn"/>
    <w:link w:val="Fuzeile"/>
    <w:uiPriority w:val="99"/>
    <w:rsid w:val="000573C8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Everyone\Vorlage\XP\Standard-Brief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Standard-Brief.dot</Template>
  <TotalTime>0</TotalTime>
  <Pages>2</Pages>
  <Words>387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Muthesius Kunsthochschule</vt:lpstr>
    </vt:vector>
  </TitlesOfParts>
  <Company>Muthesius Kunsthochschule</Company>
  <LinksUpToDate>false</LinksUpToDate>
  <CharactersWithSpaces>2824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Muthesius Kunsthochschule</dc:title>
  <dc:subject>Medieninformation</dc:subject>
  <dc:creator>Pressestelle Muthesius Kunsthochschule</dc:creator>
  <cp:lastModifiedBy>Brzakala</cp:lastModifiedBy>
  <cp:revision>2</cp:revision>
  <cp:lastPrinted>2016-07-13T07:14:00Z</cp:lastPrinted>
  <dcterms:created xsi:type="dcterms:W3CDTF">2016-07-13T07:55:00Z</dcterms:created>
  <dcterms:modified xsi:type="dcterms:W3CDTF">2016-07-13T07:55:00Z</dcterms:modified>
</cp:coreProperties>
</file>