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5A" w:rsidRDefault="00692F5A">
      <w:pPr>
        <w:framePr w:w="5766" w:h="187" w:hRule="exact" w:hSpace="181" w:wrap="around" w:vAnchor="text" w:hAnchor="page" w:x="1345" w:y="-386" w:anchorLock="1"/>
        <w:shd w:val="solid" w:color="FFFFFF" w:fill="FFFFFF"/>
        <w:rPr>
          <w:sz w:val="12"/>
        </w:rPr>
      </w:pPr>
      <w:r>
        <w:rPr>
          <w:spacing w:val="10"/>
          <w:sz w:val="12"/>
        </w:rPr>
        <w:t>MUTHESIUS KUNSTHOCHSCHULE</w:t>
      </w:r>
      <w:r>
        <w:rPr>
          <w:b/>
          <w:spacing w:val="10"/>
          <w:sz w:val="12"/>
        </w:rPr>
        <w:t xml:space="preserve">  </w:t>
      </w:r>
      <w:r w:rsidR="00A52E83">
        <w:rPr>
          <w:spacing w:val="10"/>
          <w:sz w:val="12"/>
        </w:rPr>
        <w:t>Legienstraße35</w:t>
      </w:r>
      <w:r>
        <w:rPr>
          <w:spacing w:val="10"/>
          <w:sz w:val="12"/>
        </w:rPr>
        <w:t xml:space="preserve">  D-24103 KIEL</w:t>
      </w:r>
    </w:p>
    <w:p w:rsidR="00692F5A" w:rsidRDefault="00692F5A">
      <w:pPr>
        <w:framePr w:w="187" w:h="11761" w:hRule="exact" w:hSpace="181" w:wrap="around" w:vAnchor="text" w:hAnchor="page" w:x="11242" w:y="-1651" w:anchorLock="1"/>
        <w:shd w:val="solid" w:color="FFFFFF" w:fill="FFFFFF"/>
        <w:textDirection w:val="btLr"/>
        <w:rPr>
          <w:sz w:val="14"/>
        </w:rPr>
      </w:pPr>
      <w:r>
        <w:rPr>
          <w:rStyle w:val="LIGHT"/>
          <w:rFonts w:ascii="Times" w:hAnsi="Times"/>
          <w:sz w:val="14"/>
        </w:rPr>
        <w:t xml:space="preserve">PRESSE- / ÖFFENTLICHKEITSARBEIT </w:t>
      </w:r>
      <w:r>
        <w:rPr>
          <w:rStyle w:val="BOLD"/>
          <w:rFonts w:ascii="Times" w:hAnsi="Times"/>
          <w:sz w:val="14"/>
        </w:rPr>
        <w:t xml:space="preserve">URSULA SCHMITZ-BÜNDER  </w:t>
      </w:r>
      <w:r>
        <w:rPr>
          <w:rStyle w:val="LIGHT"/>
          <w:rFonts w:ascii="Times" w:hAnsi="Times"/>
          <w:sz w:val="14"/>
        </w:rPr>
        <w:t xml:space="preserve">PRESSESPRECHERIN  </w:t>
      </w:r>
      <w:r>
        <w:rPr>
          <w:rStyle w:val="BOLD"/>
          <w:rFonts w:ascii="Times" w:hAnsi="Times"/>
          <w:sz w:val="14"/>
        </w:rPr>
        <w:t>T +</w:t>
      </w:r>
      <w:r>
        <w:rPr>
          <w:rStyle w:val="LIGHT"/>
          <w:rFonts w:ascii="Times" w:hAnsi="Times"/>
          <w:sz w:val="14"/>
        </w:rPr>
        <w:t>49 (0) 431-51 98-463</w:t>
      </w:r>
      <w:r>
        <w:rPr>
          <w:rStyle w:val="BOLD"/>
          <w:rFonts w:ascii="Times" w:hAnsi="Times"/>
          <w:sz w:val="14"/>
        </w:rPr>
        <w:t xml:space="preserve">  F</w:t>
      </w:r>
      <w:r>
        <w:rPr>
          <w:rStyle w:val="LIGHT"/>
          <w:rFonts w:ascii="Times" w:hAnsi="Times"/>
          <w:sz w:val="14"/>
        </w:rPr>
        <w:t xml:space="preserve"> +49 (0) 431-51 98-408  </w:t>
      </w:r>
      <w:r>
        <w:rPr>
          <w:rStyle w:val="BOLD"/>
          <w:rFonts w:ascii="Times" w:hAnsi="Times"/>
          <w:sz w:val="14"/>
        </w:rPr>
        <w:t>PRESSE@MUTHESIUS.DE</w:t>
      </w:r>
    </w:p>
    <w:p w:rsidR="00692F5A" w:rsidRDefault="00692F5A">
      <w:pPr>
        <w:spacing w:line="270" w:lineRule="exact"/>
        <w:rPr>
          <w:sz w:val="28"/>
        </w:rPr>
      </w:pPr>
      <w:r>
        <w:rPr>
          <w:sz w:val="28"/>
        </w:rPr>
        <w:lastRenderedPageBreak/>
        <w:pict>
          <v:shapetype id="_x0000_t202" coordsize="21600,21600" o:spt="202" path="m,l,21600r21600,l21600,xe">
            <v:stroke joinstyle="miter"/>
            <v:path gradientshapeok="t" o:connecttype="rect"/>
          </v:shapetype>
          <v:shape id="_x0000_s1048" type="#_x0000_t202" style="position:absolute;margin-left:297.45pt;margin-top:-82.4pt;width:179.2pt;height:66.15pt;z-index:251657728;mso-wrap-style:none" stroked="f">
            <v:textbox style="mso-next-textbox:#_x0000_s1048;mso-fit-shape-to-text:t">
              <w:txbxContent>
                <w:p w:rsidR="006D7440" w:rsidRDefault="0017445A">
                  <w:r>
                    <w:drawing>
                      <wp:inline distT="0" distB="0" distL="0" distR="0">
                        <wp:extent cx="2095500" cy="752475"/>
                        <wp:effectExtent l="19050" t="0" r="0" b="0"/>
                        <wp:docPr id="1" name="Bild 1" descr="mu_logo_300_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_300_dpi"/>
                                <pic:cNvPicPr>
                                  <a:picLocks noChangeAspect="1" noChangeArrowheads="1"/>
                                </pic:cNvPicPr>
                              </pic:nvPicPr>
                              <pic:blipFill>
                                <a:blip r:embed="rId7"/>
                                <a:srcRect/>
                                <a:stretch>
                                  <a:fillRect/>
                                </a:stretch>
                              </pic:blipFill>
                              <pic:spPr bwMode="auto">
                                <a:xfrm>
                                  <a:off x="0" y="0"/>
                                  <a:ext cx="2095500" cy="752475"/>
                                </a:xfrm>
                                <a:prstGeom prst="rect">
                                  <a:avLst/>
                                </a:prstGeom>
                                <a:noFill/>
                                <a:ln w="9525">
                                  <a:noFill/>
                                  <a:miter lim="800000"/>
                                  <a:headEnd/>
                                  <a:tailEnd/>
                                </a:ln>
                              </pic:spPr>
                            </pic:pic>
                          </a:graphicData>
                        </a:graphic>
                      </wp:inline>
                    </w:drawing>
                  </w:r>
                </w:p>
              </w:txbxContent>
            </v:textbox>
          </v:shape>
        </w:pict>
      </w:r>
    </w:p>
    <w:p w:rsidR="00692F5A" w:rsidRDefault="00692F5A">
      <w:pPr>
        <w:spacing w:line="270" w:lineRule="exact"/>
        <w:rPr>
          <w:sz w:val="28"/>
        </w:rPr>
      </w:pPr>
    </w:p>
    <w:p w:rsidR="00692F5A" w:rsidRDefault="00692F5A">
      <w:pPr>
        <w:spacing w:line="270" w:lineRule="exact"/>
        <w:rPr>
          <w:sz w:val="28"/>
        </w:rPr>
      </w:pPr>
    </w:p>
    <w:p w:rsidR="00692F5A" w:rsidRDefault="00692F5A">
      <w:pPr>
        <w:spacing w:line="270" w:lineRule="exact"/>
        <w:rPr>
          <w:sz w:val="28"/>
        </w:rPr>
      </w:pPr>
    </w:p>
    <w:p w:rsidR="00692F5A" w:rsidRDefault="00692F5A">
      <w:pPr>
        <w:spacing w:line="270" w:lineRule="exact"/>
        <w:rPr>
          <w:sz w:val="28"/>
        </w:rPr>
      </w:pPr>
    </w:p>
    <w:p w:rsidR="00692F5A" w:rsidRPr="00380156" w:rsidRDefault="00692F5A" w:rsidP="00380156">
      <w:pPr>
        <w:framePr w:w="2746" w:h="376" w:hRule="exact" w:hSpace="181" w:wrap="around" w:vAnchor="page" w:hAnchor="page" w:x="1410" w:y="4786" w:anchorLock="1"/>
        <w:shd w:val="solid" w:color="FFFFFF" w:fill="FFFFFF"/>
        <w:spacing w:line="270" w:lineRule="exact"/>
        <w:rPr>
          <w:rFonts w:ascii="Times New Roman" w:hAnsi="Times New Roman"/>
          <w:b/>
          <w:sz w:val="28"/>
          <w:szCs w:val="28"/>
        </w:rPr>
      </w:pPr>
      <w:r w:rsidRPr="00380156">
        <w:rPr>
          <w:rFonts w:ascii="Times New Roman" w:hAnsi="Times New Roman"/>
          <w:b/>
          <w:sz w:val="28"/>
          <w:szCs w:val="28"/>
        </w:rPr>
        <w:t xml:space="preserve">Medieninformation </w:t>
      </w:r>
    </w:p>
    <w:p w:rsidR="00692F5A" w:rsidRPr="00380156" w:rsidRDefault="00692F5A">
      <w:pPr>
        <w:spacing w:line="270" w:lineRule="exact"/>
        <w:rPr>
          <w:rFonts w:ascii="Times New Roman" w:hAnsi="Times New Roman"/>
          <w:sz w:val="28"/>
          <w:szCs w:val="28"/>
        </w:rPr>
      </w:pPr>
    </w:p>
    <w:p w:rsidR="00692F5A" w:rsidRPr="00380156" w:rsidRDefault="00692F5A">
      <w:pPr>
        <w:spacing w:line="270" w:lineRule="exact"/>
        <w:rPr>
          <w:rFonts w:ascii="Times New Roman" w:hAnsi="Times New Roman"/>
          <w:sz w:val="28"/>
          <w:szCs w:val="28"/>
        </w:rPr>
      </w:pPr>
    </w:p>
    <w:p w:rsidR="00692F5A" w:rsidRPr="00380156" w:rsidRDefault="00692F5A">
      <w:pPr>
        <w:rPr>
          <w:rFonts w:ascii="Times New Roman" w:hAnsi="Times New Roman"/>
          <w:szCs w:val="24"/>
        </w:rPr>
      </w:pPr>
      <w:r w:rsidRPr="00380156">
        <w:rPr>
          <w:rFonts w:ascii="Times New Roman" w:hAnsi="Times New Roman"/>
          <w:sz w:val="28"/>
          <w:szCs w:val="28"/>
        </w:rPr>
        <w:tab/>
      </w:r>
      <w:r w:rsidRPr="00380156">
        <w:rPr>
          <w:rFonts w:ascii="Times New Roman" w:hAnsi="Times New Roman"/>
          <w:sz w:val="28"/>
          <w:szCs w:val="28"/>
        </w:rPr>
        <w:tab/>
      </w:r>
      <w:r w:rsidRPr="00380156">
        <w:rPr>
          <w:rFonts w:ascii="Times New Roman" w:hAnsi="Times New Roman"/>
          <w:sz w:val="28"/>
          <w:szCs w:val="28"/>
        </w:rPr>
        <w:tab/>
      </w:r>
      <w:r w:rsidRPr="00380156">
        <w:rPr>
          <w:rFonts w:ascii="Times New Roman" w:hAnsi="Times New Roman"/>
          <w:sz w:val="28"/>
          <w:szCs w:val="28"/>
        </w:rPr>
        <w:tab/>
      </w:r>
      <w:r w:rsidRPr="00380156">
        <w:rPr>
          <w:rFonts w:ascii="Times New Roman" w:hAnsi="Times New Roman"/>
          <w:sz w:val="28"/>
          <w:szCs w:val="28"/>
        </w:rPr>
        <w:tab/>
      </w:r>
      <w:r w:rsidRPr="00380156">
        <w:rPr>
          <w:rFonts w:ascii="Times New Roman" w:hAnsi="Times New Roman"/>
          <w:sz w:val="28"/>
          <w:szCs w:val="28"/>
        </w:rPr>
        <w:tab/>
      </w:r>
      <w:r w:rsidRPr="00380156">
        <w:rPr>
          <w:rFonts w:ascii="Times New Roman" w:hAnsi="Times New Roman"/>
          <w:sz w:val="28"/>
          <w:szCs w:val="28"/>
        </w:rPr>
        <w:tab/>
      </w:r>
      <w:r w:rsidRPr="00380156">
        <w:rPr>
          <w:rFonts w:ascii="Times New Roman" w:hAnsi="Times New Roman"/>
          <w:sz w:val="28"/>
          <w:szCs w:val="28"/>
        </w:rPr>
        <w:tab/>
      </w:r>
      <w:r w:rsidRPr="00380156">
        <w:rPr>
          <w:rFonts w:ascii="Times New Roman" w:hAnsi="Times New Roman"/>
          <w:sz w:val="28"/>
          <w:szCs w:val="28"/>
        </w:rPr>
        <w:tab/>
      </w:r>
      <w:r w:rsidRPr="00380156">
        <w:rPr>
          <w:rFonts w:ascii="Times New Roman" w:hAnsi="Times New Roman"/>
          <w:sz w:val="28"/>
          <w:szCs w:val="28"/>
        </w:rPr>
        <w:tab/>
      </w:r>
      <w:r w:rsidR="000879B0" w:rsidRPr="00380156">
        <w:rPr>
          <w:rFonts w:ascii="Times New Roman" w:hAnsi="Times New Roman"/>
          <w:szCs w:val="24"/>
        </w:rPr>
        <w:t>02.05.2017</w:t>
      </w:r>
    </w:p>
    <w:p w:rsidR="00692F5A" w:rsidRPr="00380156" w:rsidRDefault="00692F5A">
      <w:pPr>
        <w:spacing w:line="270" w:lineRule="exact"/>
        <w:rPr>
          <w:rFonts w:ascii="Times New Roman" w:hAnsi="Times New Roman"/>
          <w:sz w:val="28"/>
          <w:szCs w:val="28"/>
        </w:rPr>
      </w:pPr>
    </w:p>
    <w:p w:rsidR="00692F5A" w:rsidRPr="007C3D7E" w:rsidRDefault="00692F5A">
      <w:pPr>
        <w:spacing w:line="270" w:lineRule="exact"/>
        <w:rPr>
          <w:rFonts w:ascii="Times New Roman" w:hAnsi="Times New Roman"/>
          <w:szCs w:val="24"/>
        </w:rPr>
      </w:pPr>
    </w:p>
    <w:p w:rsidR="00692F5A" w:rsidRPr="007C3D7E" w:rsidRDefault="00692F5A">
      <w:pPr>
        <w:spacing w:line="270" w:lineRule="exact"/>
        <w:rPr>
          <w:rFonts w:ascii="Times New Roman" w:hAnsi="Times New Roman"/>
          <w:szCs w:val="24"/>
        </w:rPr>
      </w:pPr>
    </w:p>
    <w:p w:rsidR="00692F5A" w:rsidRPr="007C3D7E" w:rsidRDefault="00692F5A">
      <w:pPr>
        <w:spacing w:line="270" w:lineRule="exact"/>
        <w:rPr>
          <w:rFonts w:ascii="Times New Roman" w:hAnsi="Times New Roman"/>
          <w:szCs w:val="24"/>
        </w:rPr>
        <w:sectPr w:rsidR="00692F5A" w:rsidRPr="007C3D7E">
          <w:footerReference w:type="even" r:id="rId8"/>
          <w:footerReference w:type="default" r:id="rId9"/>
          <w:type w:val="continuous"/>
          <w:pgSz w:w="11907" w:h="16840" w:code="9"/>
          <w:pgMar w:top="2552" w:right="1814" w:bottom="1758" w:left="1332" w:header="720" w:footer="720" w:gutter="0"/>
          <w:cols w:space="720"/>
          <w:formProt w:val="0"/>
        </w:sectPr>
      </w:pPr>
    </w:p>
    <w:p w:rsidR="005C093D" w:rsidRDefault="005C093D">
      <w:pPr>
        <w:outlineLvl w:val="0"/>
        <w:rPr>
          <w:rFonts w:ascii="Times New Roman" w:hAnsi="Times New Roman"/>
          <w:b/>
          <w:szCs w:val="24"/>
        </w:rPr>
      </w:pPr>
      <w:r w:rsidRPr="005C093D">
        <w:rPr>
          <w:rFonts w:ascii="Times New Roman" w:hAnsi="Times New Roman"/>
          <w:szCs w:val="24"/>
        </w:rPr>
        <w:lastRenderedPageBreak/>
        <w:t>Mit der Bitte um Berichterstattung</w:t>
      </w:r>
      <w:r>
        <w:rPr>
          <w:rFonts w:ascii="Times New Roman" w:hAnsi="Times New Roman"/>
          <w:b/>
          <w:szCs w:val="24"/>
        </w:rPr>
        <w:t>!</w:t>
      </w:r>
    </w:p>
    <w:p w:rsidR="005C093D" w:rsidRDefault="005C093D">
      <w:pPr>
        <w:outlineLvl w:val="0"/>
        <w:rPr>
          <w:rFonts w:ascii="Times New Roman" w:hAnsi="Times New Roman"/>
          <w:b/>
          <w:szCs w:val="24"/>
        </w:rPr>
      </w:pPr>
    </w:p>
    <w:p w:rsidR="00380156" w:rsidRDefault="00380156">
      <w:pPr>
        <w:outlineLvl w:val="0"/>
        <w:rPr>
          <w:rFonts w:ascii="Times New Roman" w:hAnsi="Times New Roman"/>
          <w:b/>
          <w:szCs w:val="24"/>
        </w:rPr>
      </w:pPr>
    </w:p>
    <w:p w:rsidR="00692F5A" w:rsidRPr="005C093D" w:rsidRDefault="00E2500A">
      <w:pPr>
        <w:rPr>
          <w:b/>
        </w:rPr>
      </w:pPr>
      <w:r>
        <w:rPr>
          <w:rFonts w:ascii="Times New Roman" w:hAnsi="Times New Roman"/>
          <w:b/>
          <w:sz w:val="28"/>
          <w:szCs w:val="28"/>
        </w:rPr>
        <w:t>Muthesius Konzept für Therapieeinrichtung ausgezeichnet</w:t>
      </w:r>
    </w:p>
    <w:p w:rsidR="005C093D" w:rsidRDefault="005C093D">
      <w:pPr>
        <w:rPr>
          <w:rFonts w:ascii="Times New Roman" w:hAnsi="Times New Roman"/>
          <w:szCs w:val="24"/>
        </w:rPr>
      </w:pPr>
    </w:p>
    <w:p w:rsidR="00380156" w:rsidRDefault="00380156">
      <w:pPr>
        <w:rPr>
          <w:rFonts w:ascii="Times New Roman" w:hAnsi="Times New Roman"/>
          <w:szCs w:val="24"/>
        </w:rPr>
      </w:pPr>
    </w:p>
    <w:p w:rsidR="00511F81" w:rsidRDefault="00E2500A" w:rsidP="00380156">
      <w:pPr>
        <w:jc w:val="both"/>
      </w:pPr>
      <w:r>
        <w:rPr>
          <w:rFonts w:ascii="Times New Roman" w:hAnsi="Times New Roman"/>
          <w:szCs w:val="24"/>
        </w:rPr>
        <w:t xml:space="preserve">Am 28.04.2017 wurden </w:t>
      </w:r>
      <w:r w:rsidR="008930A2">
        <w:rPr>
          <w:rFonts w:ascii="Times New Roman" w:hAnsi="Times New Roman"/>
          <w:szCs w:val="24"/>
        </w:rPr>
        <w:t xml:space="preserve">Studierende der Muthesius Kunsthochschule </w:t>
      </w:r>
      <w:r>
        <w:rPr>
          <w:rFonts w:ascii="Times New Roman" w:hAnsi="Times New Roman"/>
          <w:szCs w:val="24"/>
        </w:rPr>
        <w:t>am Chiemsee für ihr</w:t>
      </w:r>
      <w:r w:rsidR="006D7440">
        <w:rPr>
          <w:rFonts w:ascii="Times New Roman" w:hAnsi="Times New Roman"/>
          <w:szCs w:val="24"/>
        </w:rPr>
        <w:t xml:space="preserve">en architektonischen Entwurf „Viriditas“, einem </w:t>
      </w:r>
      <w:r>
        <w:rPr>
          <w:rFonts w:ascii="Times New Roman" w:hAnsi="Times New Roman"/>
          <w:szCs w:val="24"/>
        </w:rPr>
        <w:t>Zentrum für die psychotherapeutische Versorgung und Behandlu</w:t>
      </w:r>
      <w:r w:rsidR="006D7440">
        <w:rPr>
          <w:rFonts w:ascii="Times New Roman" w:hAnsi="Times New Roman"/>
          <w:szCs w:val="24"/>
        </w:rPr>
        <w:t xml:space="preserve">ng von Kindern und Jugendlichen, </w:t>
      </w:r>
      <w:r>
        <w:rPr>
          <w:rFonts w:ascii="Times New Roman" w:hAnsi="Times New Roman"/>
          <w:szCs w:val="24"/>
        </w:rPr>
        <w:t>ausgezeic</w:t>
      </w:r>
      <w:r w:rsidR="006D7440">
        <w:rPr>
          <w:rFonts w:ascii="Times New Roman" w:hAnsi="Times New Roman"/>
          <w:szCs w:val="24"/>
        </w:rPr>
        <w:t>hnet. Im Rahmen ihrer Bachelor</w:t>
      </w:r>
      <w:r>
        <w:rPr>
          <w:rFonts w:ascii="Times New Roman" w:hAnsi="Times New Roman"/>
          <w:szCs w:val="24"/>
        </w:rPr>
        <w:t xml:space="preserve">thesis </w:t>
      </w:r>
      <w:r w:rsidR="00511F81">
        <w:rPr>
          <w:rFonts w:ascii="Times New Roman" w:hAnsi="Times New Roman"/>
          <w:szCs w:val="24"/>
        </w:rPr>
        <w:t xml:space="preserve">entwarfen </w:t>
      </w:r>
      <w:r w:rsidR="00511F81">
        <w:t>Nhu Huynh (26), Johanna Isabelle Kibbel (25) und Albertine Mietusch (27) als Therapiezentrum der Zukunft ein nach ganzheitlichen Kriterien arbeitendes Therapiedorf. Unter den 57 Einreichungen im bundesweiten Wettbewerb AKG Förderpreis 2017 wurden sie dafür mit einer dotierten Anerkennung ausgezeichnet. „Es ist eine sehr gute Leistung – wir freuen uns über diese Anerkennung“</w:t>
      </w:r>
      <w:r w:rsidR="00380156">
        <w:t>,</w:t>
      </w:r>
      <w:r w:rsidR="00511F81">
        <w:t xml:space="preserve"> so die betreuende Professorin Dagmar Schork aus dem Studienbereich Raumstrategien.</w:t>
      </w:r>
    </w:p>
    <w:p w:rsidR="006D7440" w:rsidRDefault="006D7440" w:rsidP="00380156">
      <w:pPr>
        <w:jc w:val="both"/>
      </w:pPr>
    </w:p>
    <w:p w:rsidR="006D7440" w:rsidRDefault="006D7440" w:rsidP="00380156">
      <w:pPr>
        <w:jc w:val="both"/>
      </w:pPr>
      <w:r>
        <w:t>Einen lebenswerten und gesundheitsorientierten Ort zu schaffen, der Wert auf Authentizität und Naturverbundenheit legt, Schutz und Geborgenheit, aber auch Veränderung und Entwicklung bietet und somit die Heilung der Patienten positiv beeinflusst, steht im Fokus von „Viriditas“ (lat. „viridis“</w:t>
      </w:r>
      <w:r w:rsidR="00013667">
        <w:t>:</w:t>
      </w:r>
      <w:r>
        <w:t xml:space="preserve"> grün (-lich); pflanzenreich</w:t>
      </w:r>
      <w:r w:rsidR="00013667">
        <w:t>)</w:t>
      </w:r>
      <w:r>
        <w:t xml:space="preserve">. Dabei sollen die Kräfte der klassischen Naturheilkunde genutzt werden: Luft, Licht, Wasser, Ernährung und Bewegung. »Viriditas« legt großen Wert auf ein ganzheitliches Natur- und Nutzungskonzept. Ziel ist es, mit der organischen Sprache der Natur sowie natürlichen Formen, Farben und Materialien ein alle Sinne ansprechendes Raumkonzept zu entwickeln, welches ein </w:t>
      </w:r>
      <w:r>
        <w:lastRenderedPageBreak/>
        <w:t>spielerisches, ermutigendes und optimistisches Gefühl vermittelt und den Heilungsprozess positiv beeinflussen kann.</w:t>
      </w:r>
    </w:p>
    <w:p w:rsidR="00E2500A" w:rsidRDefault="00E2500A" w:rsidP="00380156">
      <w:pPr>
        <w:jc w:val="both"/>
        <w:rPr>
          <w:rFonts w:ascii="Times New Roman" w:hAnsi="Times New Roman"/>
          <w:szCs w:val="24"/>
        </w:rPr>
      </w:pPr>
    </w:p>
    <w:p w:rsidR="00D01BB4" w:rsidRDefault="00D01BB4" w:rsidP="00D01BB4">
      <w:pPr>
        <w:jc w:val="both"/>
        <w:rPr>
          <w:rFonts w:ascii="Times New Roman" w:hAnsi="Times New Roman"/>
          <w:szCs w:val="24"/>
        </w:rPr>
      </w:pPr>
      <w:r>
        <w:rPr>
          <w:rFonts w:ascii="Times New Roman" w:hAnsi="Times New Roman"/>
          <w:szCs w:val="24"/>
        </w:rPr>
        <w:t>Die im</w:t>
      </w:r>
      <w:r w:rsidRPr="00376277">
        <w:rPr>
          <w:rFonts w:ascii="Times New Roman" w:hAnsi="Times New Roman"/>
          <w:szCs w:val="24"/>
        </w:rPr>
        <w:t xml:space="preserve"> </w:t>
      </w:r>
      <w:r>
        <w:rPr>
          <w:rFonts w:ascii="Times New Roman" w:hAnsi="Times New Roman"/>
          <w:szCs w:val="24"/>
        </w:rPr>
        <w:t xml:space="preserve">Wettbewerb um den </w:t>
      </w:r>
      <w:r w:rsidRPr="00376277">
        <w:rPr>
          <w:rFonts w:ascii="Times New Roman" w:hAnsi="Times New Roman"/>
          <w:szCs w:val="24"/>
        </w:rPr>
        <w:t xml:space="preserve">AKG-Förderpreis </w:t>
      </w:r>
      <w:r>
        <w:rPr>
          <w:rFonts w:ascii="Times New Roman" w:hAnsi="Times New Roman"/>
          <w:szCs w:val="24"/>
        </w:rPr>
        <w:t>ausgezeichneten Arbeiten werden vom 4. – 26. Mai 2017 an der TU Berlin (Straße des 17. Juni 152) ausgestellt.</w:t>
      </w:r>
    </w:p>
    <w:p w:rsidR="00511F81" w:rsidRDefault="00511F81" w:rsidP="00380156">
      <w:pPr>
        <w:jc w:val="both"/>
        <w:rPr>
          <w:rFonts w:ascii="Times New Roman" w:hAnsi="Times New Roman"/>
          <w:szCs w:val="24"/>
        </w:rPr>
      </w:pPr>
    </w:p>
    <w:p w:rsidR="00376277" w:rsidRDefault="00376277" w:rsidP="00380156">
      <w:pPr>
        <w:jc w:val="both"/>
      </w:pPr>
      <w:r>
        <w:t>Der  AKG-Förd</w:t>
      </w:r>
      <w:r w:rsidR="00511F81">
        <w:t>erpreis unterstützt zum siebten</w:t>
      </w:r>
      <w:r w:rsidR="00380156">
        <w:t xml:space="preserve"> </w:t>
      </w:r>
      <w:r>
        <w:t xml:space="preserve">Mal Studierende und junge Architekten, die nach neuen Gestaltungsideen in der Gesundheitsversorgung suchen. </w:t>
      </w:r>
    </w:p>
    <w:p w:rsidR="005C093D" w:rsidRDefault="005C093D" w:rsidP="00380156">
      <w:pPr>
        <w:jc w:val="both"/>
        <w:rPr>
          <w:rFonts w:ascii="Times New Roman" w:hAnsi="Times New Roman"/>
          <w:szCs w:val="24"/>
        </w:rPr>
      </w:pPr>
    </w:p>
    <w:p w:rsidR="005C093D" w:rsidRPr="001E1337" w:rsidRDefault="005C093D" w:rsidP="00380156">
      <w:pPr>
        <w:jc w:val="both"/>
        <w:rPr>
          <w:rFonts w:ascii="Times New Roman" w:hAnsi="Times New Roman"/>
          <w:szCs w:val="24"/>
          <w:u w:val="single"/>
        </w:rPr>
      </w:pPr>
    </w:p>
    <w:p w:rsidR="00B96B35" w:rsidRPr="001E1337" w:rsidRDefault="00B96B35" w:rsidP="001E1337">
      <w:pPr>
        <w:spacing w:line="276" w:lineRule="auto"/>
        <w:jc w:val="both"/>
        <w:rPr>
          <w:rFonts w:ascii="Times New Roman" w:hAnsi="Times New Roman"/>
          <w:b/>
          <w:sz w:val="20"/>
          <w:u w:val="single"/>
        </w:rPr>
      </w:pPr>
      <w:r w:rsidRPr="001E1337">
        <w:rPr>
          <w:rFonts w:ascii="Times New Roman" w:hAnsi="Times New Roman"/>
          <w:b/>
          <w:sz w:val="20"/>
          <w:u w:val="single"/>
        </w:rPr>
        <w:t>Kontakt:</w:t>
      </w:r>
    </w:p>
    <w:p w:rsidR="00B96B35" w:rsidRDefault="005C093D" w:rsidP="001E1337">
      <w:pPr>
        <w:spacing w:line="276" w:lineRule="auto"/>
        <w:jc w:val="both"/>
        <w:rPr>
          <w:rFonts w:ascii="Times New Roman" w:hAnsi="Times New Roman"/>
          <w:sz w:val="20"/>
        </w:rPr>
      </w:pPr>
      <w:r w:rsidRPr="00380156">
        <w:rPr>
          <w:rFonts w:ascii="Times New Roman" w:hAnsi="Times New Roman"/>
          <w:sz w:val="20"/>
        </w:rPr>
        <w:t>Prof.</w:t>
      </w:r>
      <w:r w:rsidR="00920B51" w:rsidRPr="00380156">
        <w:rPr>
          <w:rFonts w:ascii="Times New Roman" w:hAnsi="Times New Roman"/>
          <w:sz w:val="20"/>
        </w:rPr>
        <w:t>in</w:t>
      </w:r>
      <w:r w:rsidRPr="00380156">
        <w:rPr>
          <w:rFonts w:ascii="Times New Roman" w:hAnsi="Times New Roman"/>
          <w:sz w:val="20"/>
        </w:rPr>
        <w:t xml:space="preserve"> Dagmar Schork</w:t>
      </w:r>
      <w:r w:rsidR="00380156" w:rsidRPr="00380156">
        <w:rPr>
          <w:rFonts w:ascii="Times New Roman" w:hAnsi="Times New Roman"/>
          <w:sz w:val="20"/>
        </w:rPr>
        <w:t xml:space="preserve">   T.: </w:t>
      </w:r>
      <w:r w:rsidR="00376277" w:rsidRPr="00380156">
        <w:rPr>
          <w:rFonts w:ascii="Times New Roman" w:hAnsi="Times New Roman"/>
          <w:sz w:val="20"/>
        </w:rPr>
        <w:t>0170-4470372</w:t>
      </w:r>
    </w:p>
    <w:p w:rsidR="001E1337" w:rsidRDefault="001E1337" w:rsidP="00380156">
      <w:pPr>
        <w:jc w:val="both"/>
        <w:rPr>
          <w:rFonts w:ascii="Times New Roman" w:hAnsi="Times New Roman"/>
          <w:sz w:val="20"/>
        </w:rPr>
      </w:pPr>
    </w:p>
    <w:p w:rsidR="001E1337" w:rsidRPr="001E1337" w:rsidRDefault="001E1337" w:rsidP="00380156">
      <w:pPr>
        <w:jc w:val="both"/>
        <w:rPr>
          <w:rFonts w:ascii="Times New Roman" w:hAnsi="Times New Roman"/>
          <w:b/>
          <w:sz w:val="20"/>
        </w:rPr>
      </w:pPr>
    </w:p>
    <w:p w:rsidR="001E1337" w:rsidRPr="001E1337" w:rsidRDefault="001E1337" w:rsidP="001E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b/>
          <w:noProof w:val="0"/>
          <w:color w:val="000000"/>
          <w:sz w:val="20"/>
          <w:u w:val="single"/>
        </w:rPr>
      </w:pPr>
      <w:r w:rsidRPr="001E1337">
        <w:rPr>
          <w:rFonts w:ascii="Times New Roman" w:eastAsia="Times New Roman" w:hAnsi="Times New Roman"/>
          <w:b/>
          <w:noProof w:val="0"/>
          <w:color w:val="000000"/>
          <w:sz w:val="20"/>
          <w:u w:val="single"/>
        </w:rPr>
        <w:t xml:space="preserve">Bildlegende: </w:t>
      </w:r>
    </w:p>
    <w:p w:rsidR="001E1337" w:rsidRPr="001E1337" w:rsidRDefault="001E1337" w:rsidP="001E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noProof w:val="0"/>
          <w:color w:val="000000"/>
          <w:sz w:val="20"/>
        </w:rPr>
      </w:pPr>
      <w:r w:rsidRPr="001E1337">
        <w:rPr>
          <w:rFonts w:ascii="Times New Roman" w:eastAsia="Times New Roman" w:hAnsi="Times New Roman"/>
          <w:noProof w:val="0"/>
          <w:color w:val="000000"/>
          <w:sz w:val="20"/>
        </w:rPr>
        <w:t>Team Nhu Huynh, Johanna Isabelle Kibbel, Albertine Mietusch</w:t>
      </w:r>
    </w:p>
    <w:p w:rsidR="001E1337" w:rsidRPr="001E1337" w:rsidRDefault="001E1337" w:rsidP="001E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rPr>
      </w:pPr>
    </w:p>
    <w:p w:rsidR="001E1337" w:rsidRPr="00380156" w:rsidRDefault="001E1337" w:rsidP="00380156">
      <w:pPr>
        <w:jc w:val="both"/>
        <w:rPr>
          <w:rFonts w:ascii="Times New Roman" w:hAnsi="Times New Roman"/>
          <w:sz w:val="20"/>
        </w:rPr>
      </w:pPr>
    </w:p>
    <w:p w:rsidR="00692F5A" w:rsidRPr="007C3D7E" w:rsidRDefault="00692F5A" w:rsidP="00380156">
      <w:pPr>
        <w:pStyle w:val="Textkrper2"/>
        <w:rPr>
          <w:rFonts w:ascii="Times New Roman" w:hAnsi="Times New Roman"/>
          <w:sz w:val="24"/>
          <w:szCs w:val="24"/>
        </w:rPr>
      </w:pPr>
      <w:r w:rsidRPr="007C3D7E">
        <w:rPr>
          <w:rFonts w:ascii="Times New Roman" w:eastAsia="Times New Roman" w:hAnsi="Times New Roman"/>
          <w:sz w:val="24"/>
          <w:szCs w:val="24"/>
        </w:rPr>
        <w:t xml:space="preserve"> </w:t>
      </w:r>
    </w:p>
    <w:sectPr w:rsidR="00692F5A" w:rsidRPr="007C3D7E" w:rsidSect="00380156">
      <w:type w:val="continuous"/>
      <w:pgSz w:w="11907" w:h="16840" w:code="9"/>
      <w:pgMar w:top="2552" w:right="4536" w:bottom="1758" w:left="1332"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B3" w:rsidRDefault="00FA44B3">
      <w:r>
        <w:separator/>
      </w:r>
    </w:p>
  </w:endnote>
  <w:endnote w:type="continuationSeparator" w:id="0">
    <w:p w:rsidR="00FA44B3" w:rsidRDefault="00FA4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limbachItcTBoo">
    <w:altName w:val="Helvetica Neue 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Itc T">
    <w:charset w:val="00"/>
    <w:family w:val="auto"/>
    <w:pitch w:val="variable"/>
    <w:sig w:usb0="80000027"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40" w:rsidRDefault="006D7440">
    <w:pPr>
      <w:pStyle w:val="Fuzeile"/>
      <w:framePr w:wrap="around" w:vAnchor="text" w:hAnchor="margin" w:xAlign="right" w:y="1"/>
      <w:rPr>
        <w:rStyle w:val="Seitenzahl"/>
      </w:rPr>
    </w:pPr>
    <w:r>
      <w:rPr>
        <w:rStyle w:val="Seitenzahl"/>
      </w:rPr>
      <w:fldChar w:fldCharType="begin"/>
    </w:r>
    <w:r w:rsidR="001A1FFE">
      <w:rPr>
        <w:rStyle w:val="Seitenzahl"/>
      </w:rPr>
      <w:instrText>PAGE</w:instrText>
    </w:r>
    <w:r>
      <w:rPr>
        <w:rStyle w:val="Seitenzahl"/>
      </w:rPr>
      <w:instrText xml:space="preserve">  </w:instrText>
    </w:r>
    <w:r>
      <w:rPr>
        <w:rStyle w:val="Seitenzahl"/>
      </w:rPr>
      <w:fldChar w:fldCharType="end"/>
    </w:r>
  </w:p>
  <w:p w:rsidR="006D7440" w:rsidRDefault="006D744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40" w:rsidRDefault="006D7440">
    <w:pPr>
      <w:pStyle w:val="Fuzeile"/>
      <w:framePr w:wrap="around" w:vAnchor="text" w:hAnchor="margin" w:xAlign="right" w:y="1"/>
      <w:rPr>
        <w:rStyle w:val="Seitenzahl"/>
      </w:rPr>
    </w:pPr>
    <w:r>
      <w:rPr>
        <w:rStyle w:val="Seitenzahl"/>
      </w:rPr>
      <w:fldChar w:fldCharType="begin"/>
    </w:r>
    <w:r w:rsidR="001A1FFE">
      <w:rPr>
        <w:rStyle w:val="Seitenzahl"/>
      </w:rPr>
      <w:instrText>PAGE</w:instrText>
    </w:r>
    <w:r>
      <w:rPr>
        <w:rStyle w:val="Seitenzahl"/>
      </w:rPr>
      <w:instrText xml:space="preserve">  </w:instrText>
    </w:r>
    <w:r>
      <w:rPr>
        <w:rStyle w:val="Seitenzahl"/>
      </w:rPr>
      <w:fldChar w:fldCharType="separate"/>
    </w:r>
    <w:r w:rsidR="0017445A">
      <w:rPr>
        <w:rStyle w:val="Seitenzahl"/>
      </w:rPr>
      <w:t>2</w:t>
    </w:r>
    <w:r>
      <w:rPr>
        <w:rStyle w:val="Seitenzahl"/>
      </w:rPr>
      <w:fldChar w:fldCharType="end"/>
    </w:r>
  </w:p>
  <w:p w:rsidR="006D7440" w:rsidRDefault="006D7440">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B3" w:rsidRDefault="00FA44B3">
      <w:r>
        <w:separator/>
      </w:r>
    </w:p>
  </w:footnote>
  <w:footnote w:type="continuationSeparator" w:id="0">
    <w:p w:rsidR="00FA44B3" w:rsidRDefault="00FA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683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3E685B"/>
    <w:multiLevelType w:val="hybridMultilevel"/>
    <w:tmpl w:val="40DE05B0"/>
    <w:lvl w:ilvl="0" w:tplc="6E4EF592">
      <w:start w:val="28"/>
      <w:numFmt w:val="bullet"/>
      <w:lvlText w:val="–"/>
      <w:lvlJc w:val="left"/>
      <w:pPr>
        <w:tabs>
          <w:tab w:val="num" w:pos="720"/>
        </w:tabs>
        <w:ind w:left="720" w:hanging="360"/>
      </w:pPr>
      <w:rPr>
        <w:rFonts w:ascii="Times New Roman" w:eastAsia="Times"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7367"/>
    <w:rsid w:val="00013667"/>
    <w:rsid w:val="00017337"/>
    <w:rsid w:val="000345E4"/>
    <w:rsid w:val="0004062C"/>
    <w:rsid w:val="000879B0"/>
    <w:rsid w:val="00113CC3"/>
    <w:rsid w:val="0017445A"/>
    <w:rsid w:val="001952B1"/>
    <w:rsid w:val="001A1FFE"/>
    <w:rsid w:val="001E1337"/>
    <w:rsid w:val="00234382"/>
    <w:rsid w:val="002869E9"/>
    <w:rsid w:val="002C4FB0"/>
    <w:rsid w:val="00376277"/>
    <w:rsid w:val="00380156"/>
    <w:rsid w:val="00385AC1"/>
    <w:rsid w:val="003B77AD"/>
    <w:rsid w:val="0044084B"/>
    <w:rsid w:val="00475BD9"/>
    <w:rsid w:val="004A2116"/>
    <w:rsid w:val="00511F81"/>
    <w:rsid w:val="00540A96"/>
    <w:rsid w:val="0055245E"/>
    <w:rsid w:val="005C093D"/>
    <w:rsid w:val="005E07DF"/>
    <w:rsid w:val="005F7367"/>
    <w:rsid w:val="0062004E"/>
    <w:rsid w:val="00622361"/>
    <w:rsid w:val="00692F5A"/>
    <w:rsid w:val="006D7440"/>
    <w:rsid w:val="007C3D7E"/>
    <w:rsid w:val="008201A0"/>
    <w:rsid w:val="00884B3C"/>
    <w:rsid w:val="008930A2"/>
    <w:rsid w:val="00912F9D"/>
    <w:rsid w:val="00920243"/>
    <w:rsid w:val="00920B51"/>
    <w:rsid w:val="00A52E83"/>
    <w:rsid w:val="00AA3672"/>
    <w:rsid w:val="00AA3B2B"/>
    <w:rsid w:val="00B10AB8"/>
    <w:rsid w:val="00B31160"/>
    <w:rsid w:val="00B84E89"/>
    <w:rsid w:val="00B95C5A"/>
    <w:rsid w:val="00B96B35"/>
    <w:rsid w:val="00BD6444"/>
    <w:rsid w:val="00C430E0"/>
    <w:rsid w:val="00C80B80"/>
    <w:rsid w:val="00D01BB4"/>
    <w:rsid w:val="00DC529E"/>
    <w:rsid w:val="00E2500A"/>
    <w:rsid w:val="00E7680F"/>
    <w:rsid w:val="00F6382A"/>
    <w:rsid w:val="00FA44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noProof/>
      <w:sz w:val="24"/>
    </w:rPr>
  </w:style>
  <w:style w:type="paragraph" w:styleId="berschrift2">
    <w:name w:val="heading 2"/>
    <w:basedOn w:val="Standard"/>
    <w:next w:val="Standard"/>
    <w:qFormat/>
    <w:pPr>
      <w:keepNext/>
      <w:outlineLvl w:val="1"/>
    </w:pPr>
    <w:rPr>
      <w:rFonts w:ascii="Times New Roman" w:eastAsia="Times New Roman" w:hAnsi="Times New Roman"/>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SlimbachItcTBoo" w:hAnsi="SlimbachItcTBoo"/>
      <w:sz w:val="20"/>
    </w:rPr>
  </w:style>
  <w:style w:type="paragraph" w:styleId="Sprechblasentext">
    <w:name w:val="Balloon Text"/>
    <w:basedOn w:val="Standard"/>
    <w:semiHidden/>
    <w:rPr>
      <w:rFonts w:ascii="Tahoma" w:hAnsi="Tahoma" w:cs="Slimbach Itc T"/>
      <w:sz w:val="16"/>
      <w:szCs w:val="16"/>
    </w:rPr>
  </w:style>
  <w:style w:type="character" w:customStyle="1" w:styleId="LIGHT">
    <w:name w:val="LIGHT"/>
    <w:rPr>
      <w:rFonts w:ascii="Univers 57 Condensed" w:hAnsi="Univers 57 Condensed" w:cs="Tahoma"/>
      <w:spacing w:val="4"/>
      <w:sz w:val="15"/>
      <w:szCs w:val="15"/>
    </w:rPr>
  </w:style>
  <w:style w:type="character" w:customStyle="1" w:styleId="BOLD">
    <w:name w:val="BOLD"/>
    <w:rPr>
      <w:rFonts w:ascii="Univers 47 CondensedLight" w:hAnsi="Univers 47 CondensedLight" w:cs="Univers 57 Condensed"/>
      <w:b/>
      <w:bCs/>
      <w:spacing w:val="4"/>
      <w:sz w:val="15"/>
      <w:szCs w:val="15"/>
    </w:rPr>
  </w:style>
  <w:style w:type="paragraph" w:styleId="Textkrper2">
    <w:name w:val="Body Text 2"/>
    <w:basedOn w:val="Standard"/>
    <w:pPr>
      <w:spacing w:line="270" w:lineRule="exact"/>
      <w:jc w:val="both"/>
    </w:pPr>
    <w:rPr>
      <w:rFonts w:ascii="SlimbachItcTBoo" w:hAnsi="SlimbachItcTBoo"/>
      <w:sz w:val="28"/>
    </w:rPr>
  </w:style>
  <w:style w:type="paragraph" w:styleId="Textkrper3">
    <w:name w:val="Body Text 3"/>
    <w:basedOn w:val="Standard"/>
    <w:pPr>
      <w:spacing w:line="270" w:lineRule="exact"/>
      <w:jc w:val="both"/>
    </w:pPr>
  </w:style>
  <w:style w:type="character" w:styleId="Hyperlink">
    <w:name w:val="Hyperlink"/>
    <w:rPr>
      <w:color w:val="0000FF"/>
      <w:u w:val="single"/>
    </w:rPr>
  </w:style>
  <w:style w:type="paragraph" w:styleId="Textkrper-Zeileneinzug">
    <w:name w:val="Body Text Indent"/>
    <w:basedOn w:val="Standard"/>
    <w:pPr>
      <w:ind w:left="2160" w:hanging="2160"/>
    </w:pPr>
    <w:rPr>
      <w:rFonts w:ascii="Slimbach Itc T" w:hAnsi="Slimbach Itc 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Everyone\Vorlage\XP\Standard-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Standard-Brief.dot</Template>
  <TotalTime>0</TotalTime>
  <Pages>2</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Firma Mustermann</vt:lpstr>
    </vt:vector>
  </TitlesOfParts>
  <Company>Orion Consulting</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Mustermann</dc:title>
  <dc:creator>Dembski</dc:creator>
  <cp:lastModifiedBy>Brzakala</cp:lastModifiedBy>
  <cp:revision>2</cp:revision>
  <cp:lastPrinted>2017-05-03T09:07:00Z</cp:lastPrinted>
  <dcterms:created xsi:type="dcterms:W3CDTF">2017-05-08T07:53:00Z</dcterms:created>
  <dcterms:modified xsi:type="dcterms:W3CDTF">2017-05-08T07:53:00Z</dcterms:modified>
</cp:coreProperties>
</file>